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AB760E" w14:textId="3F3748C7" w:rsidR="0022291F" w:rsidRPr="000E297F" w:rsidRDefault="00920918">
      <w:pPr>
        <w:tabs>
          <w:tab w:val="center" w:pos="4263"/>
          <w:tab w:val="center" w:pos="4971"/>
          <w:tab w:val="center" w:pos="5678"/>
          <w:tab w:val="center" w:pos="7632"/>
        </w:tabs>
        <w:ind w:left="-1" w:firstLine="0"/>
        <w:jc w:val="left"/>
        <w:rPr>
          <w:szCs w:val="22"/>
        </w:rPr>
      </w:pPr>
      <w:r w:rsidRPr="000E297F">
        <w:rPr>
          <w:szCs w:val="22"/>
        </w:rPr>
        <w:t xml:space="preserve">"STOWARZYSZENIE NA RZECZ   </w:t>
      </w:r>
      <w:r w:rsidRPr="000E297F">
        <w:rPr>
          <w:szCs w:val="22"/>
        </w:rPr>
        <w:tab/>
        <w:t xml:space="preserve"> </w:t>
      </w:r>
      <w:r w:rsidRPr="000E297F">
        <w:rPr>
          <w:szCs w:val="22"/>
        </w:rPr>
        <w:tab/>
        <w:t xml:space="preserve"> </w:t>
      </w:r>
      <w:r w:rsidRPr="000E297F">
        <w:rPr>
          <w:szCs w:val="22"/>
        </w:rPr>
        <w:tab/>
        <w:t xml:space="preserve"> </w:t>
      </w:r>
      <w:r w:rsidRPr="000E297F">
        <w:rPr>
          <w:szCs w:val="22"/>
        </w:rPr>
        <w:tab/>
        <w:t xml:space="preserve">Zaraszów, dnia </w:t>
      </w:r>
      <w:r w:rsidR="00372534">
        <w:rPr>
          <w:szCs w:val="22"/>
        </w:rPr>
        <w:t>25</w:t>
      </w:r>
      <w:r w:rsidRPr="000E297F">
        <w:rPr>
          <w:szCs w:val="22"/>
        </w:rPr>
        <w:t>.0</w:t>
      </w:r>
      <w:r w:rsidR="00CA16BA" w:rsidRPr="000E297F">
        <w:rPr>
          <w:szCs w:val="22"/>
        </w:rPr>
        <w:t>2</w:t>
      </w:r>
      <w:r w:rsidRPr="000E297F">
        <w:rPr>
          <w:szCs w:val="22"/>
        </w:rPr>
        <w:t>.</w:t>
      </w:r>
      <w:r w:rsidR="002C76C4" w:rsidRPr="000E297F">
        <w:rPr>
          <w:szCs w:val="22"/>
        </w:rPr>
        <w:t>2026 r.</w:t>
      </w:r>
      <w:r w:rsidRPr="000E297F">
        <w:rPr>
          <w:szCs w:val="22"/>
        </w:rPr>
        <w:t xml:space="preserve">  </w:t>
      </w:r>
    </w:p>
    <w:p w14:paraId="7ADCAF47" w14:textId="77777777" w:rsidR="0022291F" w:rsidRPr="000E297F" w:rsidRDefault="00920918">
      <w:pPr>
        <w:spacing w:after="10" w:line="268" w:lineRule="auto"/>
        <w:ind w:left="9"/>
        <w:rPr>
          <w:szCs w:val="22"/>
        </w:rPr>
      </w:pPr>
      <w:r w:rsidRPr="000E297F">
        <w:rPr>
          <w:szCs w:val="22"/>
        </w:rPr>
        <w:t xml:space="preserve">ROZWOJU WSI ZARASZÓW I OKOLIC" </w:t>
      </w:r>
    </w:p>
    <w:p w14:paraId="7F3D3FD5" w14:textId="77777777" w:rsidR="0022291F" w:rsidRPr="000E297F" w:rsidRDefault="00920918">
      <w:pPr>
        <w:spacing w:after="10" w:line="268" w:lineRule="auto"/>
        <w:ind w:left="9"/>
        <w:rPr>
          <w:szCs w:val="22"/>
        </w:rPr>
      </w:pPr>
      <w:r w:rsidRPr="000E297F">
        <w:rPr>
          <w:szCs w:val="22"/>
        </w:rPr>
        <w:t xml:space="preserve">Zaraszów 64,  </w:t>
      </w:r>
    </w:p>
    <w:p w14:paraId="6BC6D71F" w14:textId="77777777" w:rsidR="0022291F" w:rsidRPr="000E297F" w:rsidRDefault="00920918">
      <w:pPr>
        <w:spacing w:after="10" w:line="268" w:lineRule="auto"/>
        <w:ind w:left="9"/>
        <w:rPr>
          <w:szCs w:val="22"/>
        </w:rPr>
      </w:pPr>
      <w:r w:rsidRPr="000E297F">
        <w:rPr>
          <w:szCs w:val="22"/>
        </w:rPr>
        <w:t xml:space="preserve">23-100 Bychawa  </w:t>
      </w:r>
    </w:p>
    <w:p w14:paraId="4637AD22" w14:textId="77777777" w:rsidR="0022291F" w:rsidRPr="000E297F" w:rsidRDefault="00920918">
      <w:pPr>
        <w:spacing w:after="10" w:line="268" w:lineRule="auto"/>
        <w:ind w:left="9"/>
        <w:rPr>
          <w:szCs w:val="22"/>
        </w:rPr>
      </w:pPr>
      <w:r w:rsidRPr="000E297F">
        <w:rPr>
          <w:szCs w:val="22"/>
        </w:rPr>
        <w:t xml:space="preserve">NIP:7133083425 </w:t>
      </w:r>
    </w:p>
    <w:p w14:paraId="60F9C857" w14:textId="77777777" w:rsidR="0022291F" w:rsidRPr="000E297F" w:rsidRDefault="00920918">
      <w:pPr>
        <w:spacing w:after="72" w:line="259" w:lineRule="auto"/>
        <w:ind w:left="110" w:firstLine="0"/>
        <w:jc w:val="center"/>
        <w:rPr>
          <w:szCs w:val="22"/>
        </w:rPr>
      </w:pPr>
      <w:r w:rsidRPr="000E297F">
        <w:rPr>
          <w:szCs w:val="22"/>
        </w:rPr>
        <w:t xml:space="preserve"> </w:t>
      </w:r>
    </w:p>
    <w:p w14:paraId="6987AD63" w14:textId="19D78DDF" w:rsidR="0022291F" w:rsidRPr="000E297F" w:rsidRDefault="00920918">
      <w:pPr>
        <w:pStyle w:val="Nagwek1"/>
        <w:spacing w:after="0" w:line="259" w:lineRule="auto"/>
        <w:jc w:val="center"/>
        <w:rPr>
          <w:sz w:val="22"/>
          <w:szCs w:val="22"/>
        </w:rPr>
      </w:pPr>
      <w:r w:rsidRPr="000E297F">
        <w:rPr>
          <w:sz w:val="22"/>
          <w:szCs w:val="22"/>
        </w:rPr>
        <w:t xml:space="preserve">ZAPYTANIE </w:t>
      </w:r>
      <w:r w:rsidR="002C76C4" w:rsidRPr="000E297F">
        <w:rPr>
          <w:sz w:val="22"/>
          <w:szCs w:val="22"/>
        </w:rPr>
        <w:t>OFERTOWE nr</w:t>
      </w:r>
      <w:r w:rsidR="001C205C">
        <w:rPr>
          <w:sz w:val="22"/>
          <w:szCs w:val="22"/>
        </w:rPr>
        <w:t xml:space="preserve"> </w:t>
      </w:r>
      <w:r w:rsidR="00372534">
        <w:rPr>
          <w:sz w:val="22"/>
          <w:szCs w:val="22"/>
        </w:rPr>
        <w:t>2</w:t>
      </w:r>
      <w:r w:rsidR="001C205C">
        <w:rPr>
          <w:sz w:val="22"/>
          <w:szCs w:val="22"/>
        </w:rPr>
        <w:t>/2026</w:t>
      </w:r>
    </w:p>
    <w:p w14:paraId="15138B81" w14:textId="77777777" w:rsidR="0022291F" w:rsidRPr="000E297F" w:rsidRDefault="00920918">
      <w:pPr>
        <w:spacing w:after="6" w:line="266" w:lineRule="auto"/>
        <w:ind w:left="174" w:right="164"/>
        <w:jc w:val="center"/>
        <w:rPr>
          <w:szCs w:val="22"/>
        </w:rPr>
      </w:pPr>
      <w:r w:rsidRPr="000E297F">
        <w:rPr>
          <w:szCs w:val="22"/>
        </w:rPr>
        <w:t xml:space="preserve">Zapytanie ofertowe realizowane jest zgodnie z zasadami konkurencyjności określonej w Wytycznych w zakresie kwalifikowalności wydatków w ramach środków dla EFS+ na lata 2021-2027. </w:t>
      </w:r>
    </w:p>
    <w:p w14:paraId="347EC8F9" w14:textId="2C4E0E4F" w:rsidR="0022291F" w:rsidRPr="000E297F" w:rsidRDefault="00920918" w:rsidP="000E297F">
      <w:pPr>
        <w:spacing w:after="72" w:line="259" w:lineRule="auto"/>
        <w:ind w:left="110" w:firstLine="0"/>
        <w:jc w:val="center"/>
        <w:rPr>
          <w:szCs w:val="22"/>
        </w:rPr>
      </w:pPr>
      <w:r w:rsidRPr="000E297F">
        <w:rPr>
          <w:szCs w:val="22"/>
        </w:rPr>
        <w:t xml:space="preserve">     </w:t>
      </w:r>
    </w:p>
    <w:p w14:paraId="7EF0D165" w14:textId="77777777" w:rsidR="0022291F" w:rsidRPr="00011E24" w:rsidRDefault="00920918">
      <w:pPr>
        <w:pStyle w:val="Nagwek1"/>
        <w:ind w:left="9" w:right="0"/>
        <w:rPr>
          <w:b/>
          <w:bCs/>
          <w:sz w:val="22"/>
          <w:szCs w:val="22"/>
        </w:rPr>
      </w:pPr>
      <w:r w:rsidRPr="00011E24">
        <w:rPr>
          <w:b/>
          <w:bCs/>
          <w:color w:val="000000"/>
          <w:sz w:val="22"/>
          <w:szCs w:val="22"/>
        </w:rPr>
        <w:t xml:space="preserve">I. </w:t>
      </w:r>
      <w:r w:rsidRPr="00011E24">
        <w:rPr>
          <w:b/>
          <w:bCs/>
          <w:sz w:val="22"/>
          <w:szCs w:val="22"/>
        </w:rPr>
        <w:t xml:space="preserve">OPIS PRZEDMIOTU ZAMÓWIENIA  </w:t>
      </w:r>
    </w:p>
    <w:p w14:paraId="779E00D4" w14:textId="77777777" w:rsidR="0022291F" w:rsidRPr="000E297F" w:rsidRDefault="00920918">
      <w:pPr>
        <w:numPr>
          <w:ilvl w:val="0"/>
          <w:numId w:val="3"/>
        </w:numPr>
        <w:ind w:hanging="283"/>
        <w:rPr>
          <w:szCs w:val="22"/>
        </w:rPr>
      </w:pPr>
      <w:r w:rsidRPr="000E297F">
        <w:rPr>
          <w:szCs w:val="22"/>
        </w:rPr>
        <w:t xml:space="preserve">Obóz językowy z warsztatami językowymi, grami, zabawami edukacyjnymi, podczas których uczestnicy będą mogli używać języka angielskiego w naturalnych sytuacjach, dzięki czemu przełamią bariery językowe. </w:t>
      </w:r>
    </w:p>
    <w:p w14:paraId="0392D003" w14:textId="77777777" w:rsidR="0022291F" w:rsidRPr="000E297F" w:rsidRDefault="00920918">
      <w:pPr>
        <w:numPr>
          <w:ilvl w:val="0"/>
          <w:numId w:val="3"/>
        </w:numPr>
        <w:spacing w:after="10" w:line="268" w:lineRule="auto"/>
        <w:ind w:hanging="283"/>
        <w:rPr>
          <w:szCs w:val="22"/>
        </w:rPr>
      </w:pPr>
      <w:r w:rsidRPr="000E297F">
        <w:rPr>
          <w:szCs w:val="22"/>
        </w:rPr>
        <w:t xml:space="preserve">Szczegółowy opis przedmiotu zamówienia:  </w:t>
      </w:r>
    </w:p>
    <w:p w14:paraId="3242B478" w14:textId="0A3A4287" w:rsidR="0022291F" w:rsidRPr="000E297F" w:rsidRDefault="00920918">
      <w:pPr>
        <w:spacing w:after="10" w:line="268" w:lineRule="auto"/>
        <w:ind w:left="308"/>
        <w:rPr>
          <w:szCs w:val="22"/>
        </w:rPr>
      </w:pPr>
      <w:r w:rsidRPr="000E297F">
        <w:rPr>
          <w:szCs w:val="22"/>
        </w:rPr>
        <w:t>a) hotel lub pensjonat lub ośrodek wypoczynkowy lub pensjonat</w:t>
      </w:r>
      <w:r w:rsidR="00E15EBE">
        <w:rPr>
          <w:szCs w:val="22"/>
        </w:rPr>
        <w:t>,</w:t>
      </w:r>
    </w:p>
    <w:p w14:paraId="44122DF8" w14:textId="07AC9CD9" w:rsidR="0022291F" w:rsidRPr="000E297F" w:rsidRDefault="00920918">
      <w:pPr>
        <w:numPr>
          <w:ilvl w:val="1"/>
          <w:numId w:val="3"/>
        </w:numPr>
        <w:ind w:hanging="360"/>
        <w:rPr>
          <w:szCs w:val="22"/>
        </w:rPr>
      </w:pPr>
      <w:r w:rsidRPr="000E297F">
        <w:rPr>
          <w:szCs w:val="22"/>
        </w:rPr>
        <w:t>pokoje 2, 3 -</w:t>
      </w:r>
      <w:r w:rsidR="00F1279A" w:rsidRPr="000E297F">
        <w:rPr>
          <w:szCs w:val="22"/>
        </w:rPr>
        <w:t xml:space="preserve"> </w:t>
      </w:r>
      <w:r w:rsidRPr="000E297F">
        <w:rPr>
          <w:szCs w:val="22"/>
        </w:rPr>
        <w:t xml:space="preserve">osobowe z łazienkami i WC dla uczestników Projektu (uczniów) oraz pokoje 1-osobowe dla opiekunów z łazienkami i WC. Uczestnicy Projektu wraz z opiekunami muszą być zakwaterowani w jednym </w:t>
      </w:r>
      <w:r w:rsidR="00372534" w:rsidRPr="000E297F">
        <w:rPr>
          <w:szCs w:val="22"/>
        </w:rPr>
        <w:t>budynku</w:t>
      </w:r>
      <w:r w:rsidRPr="000E297F">
        <w:rPr>
          <w:szCs w:val="22"/>
        </w:rPr>
        <w:t xml:space="preserve"> jako jedna grupa. </w:t>
      </w:r>
    </w:p>
    <w:p w14:paraId="087A5CC9" w14:textId="77777777" w:rsidR="0022291F" w:rsidRPr="000E297F" w:rsidRDefault="00920918">
      <w:pPr>
        <w:spacing w:after="32" w:line="266" w:lineRule="auto"/>
        <w:ind w:left="174"/>
        <w:jc w:val="center"/>
        <w:rPr>
          <w:szCs w:val="22"/>
        </w:rPr>
      </w:pPr>
      <w:r w:rsidRPr="000E297F">
        <w:rPr>
          <w:szCs w:val="22"/>
        </w:rPr>
        <w:t xml:space="preserve">Chłopcy i dziewczęta muszą być zakwaterowani w oddzielnych pokojach. </w:t>
      </w:r>
    </w:p>
    <w:p w14:paraId="59464EC1" w14:textId="77777777" w:rsidR="0022291F" w:rsidRPr="000E297F" w:rsidRDefault="00920918">
      <w:pPr>
        <w:numPr>
          <w:ilvl w:val="1"/>
          <w:numId w:val="3"/>
        </w:numPr>
        <w:ind w:hanging="360"/>
        <w:rPr>
          <w:szCs w:val="22"/>
        </w:rPr>
      </w:pPr>
      <w:r w:rsidRPr="000E297F">
        <w:rPr>
          <w:szCs w:val="22"/>
        </w:rPr>
        <w:t xml:space="preserve">w całym obiekcie noclegowym musi być zapewniony bezpłatny bezprzewodowy Internet do dyspozycji wszystkich uczestników. Zamawiający wymaga, aby w każdym miejscu obiektu był pełen dostęp do sieci Internetowej i telefonii komórkowej.  </w:t>
      </w:r>
    </w:p>
    <w:p w14:paraId="794823BE" w14:textId="7C0A09F9" w:rsidR="0022291F" w:rsidRPr="000E297F" w:rsidRDefault="001C205C">
      <w:pPr>
        <w:numPr>
          <w:ilvl w:val="1"/>
          <w:numId w:val="3"/>
        </w:numPr>
        <w:spacing w:after="35"/>
        <w:ind w:hanging="360"/>
        <w:rPr>
          <w:szCs w:val="22"/>
        </w:rPr>
      </w:pPr>
      <w:r>
        <w:rPr>
          <w:szCs w:val="22"/>
        </w:rPr>
        <w:t xml:space="preserve">całodniowy </w:t>
      </w:r>
      <w:r w:rsidR="00920918" w:rsidRPr="000E297F">
        <w:rPr>
          <w:szCs w:val="22"/>
        </w:rPr>
        <w:t>dostęp do sali umożliwiającej realizację zajęć językowych (wyposażenie stoły i krzesła)</w:t>
      </w:r>
    </w:p>
    <w:p w14:paraId="5F9023DC" w14:textId="77777777" w:rsidR="0022291F" w:rsidRPr="000E297F" w:rsidRDefault="00920918">
      <w:pPr>
        <w:numPr>
          <w:ilvl w:val="1"/>
          <w:numId w:val="3"/>
        </w:numPr>
        <w:ind w:hanging="360"/>
        <w:rPr>
          <w:szCs w:val="22"/>
        </w:rPr>
      </w:pPr>
      <w:r w:rsidRPr="000E297F">
        <w:rPr>
          <w:szCs w:val="22"/>
        </w:rPr>
        <w:t xml:space="preserve">zamawiający bezwzględnie wymaga, aby miejsce świadczenia usługi – pokoje, sala restauracyjna, sanitariaty/łazienki, były czyste i bez uszkodzeń. Nie dopuszcza się: brudnych/poplamionych/zniszczonych i uszkodzonych wykładzin podłogowych/ dywanowych, ścian, mebli i wyposażenia.   </w:t>
      </w:r>
    </w:p>
    <w:p w14:paraId="37BCA83B" w14:textId="77777777" w:rsidR="0022291F" w:rsidRPr="000E297F" w:rsidRDefault="00920918">
      <w:pPr>
        <w:numPr>
          <w:ilvl w:val="1"/>
          <w:numId w:val="3"/>
        </w:numPr>
        <w:ind w:hanging="360"/>
        <w:rPr>
          <w:szCs w:val="22"/>
        </w:rPr>
      </w:pPr>
      <w:r w:rsidRPr="000E297F">
        <w:rPr>
          <w:szCs w:val="22"/>
        </w:rPr>
        <w:t xml:space="preserve">Zamawiający nie dopuszcza, aby w trakcie trwania obozu na terenie obiektu prowadzone były jakiekolwiek prace remontowe zakłócające przebieg spotkań. </w:t>
      </w:r>
    </w:p>
    <w:p w14:paraId="315440C9" w14:textId="1CF07A6E" w:rsidR="00F1279A" w:rsidRPr="00372534" w:rsidRDefault="00920918">
      <w:pPr>
        <w:numPr>
          <w:ilvl w:val="0"/>
          <w:numId w:val="4"/>
        </w:numPr>
        <w:spacing w:after="44" w:line="268" w:lineRule="auto"/>
        <w:ind w:hanging="283"/>
        <w:rPr>
          <w:b/>
          <w:bCs/>
          <w:szCs w:val="22"/>
        </w:rPr>
      </w:pPr>
      <w:r w:rsidRPr="00372534">
        <w:rPr>
          <w:b/>
          <w:bCs/>
          <w:szCs w:val="22"/>
        </w:rPr>
        <w:t xml:space="preserve">miejsce realizacji usługi: Zakwaterowanie uczestników obozu językowego musi znajdować się na terenie Polski w promieniu maksymalnie </w:t>
      </w:r>
      <w:r w:rsidR="00372534" w:rsidRPr="00372534">
        <w:rPr>
          <w:b/>
          <w:bCs/>
          <w:szCs w:val="22"/>
        </w:rPr>
        <w:t>40</w:t>
      </w:r>
      <w:r w:rsidR="00F1279A" w:rsidRPr="00372534">
        <w:rPr>
          <w:b/>
          <w:bCs/>
          <w:szCs w:val="22"/>
        </w:rPr>
        <w:t xml:space="preserve"> </w:t>
      </w:r>
      <w:r w:rsidRPr="00372534">
        <w:rPr>
          <w:b/>
          <w:bCs/>
          <w:szCs w:val="22"/>
        </w:rPr>
        <w:t>km od miejscowości</w:t>
      </w:r>
      <w:r w:rsidR="00F1279A" w:rsidRPr="00372534">
        <w:rPr>
          <w:b/>
          <w:bCs/>
          <w:szCs w:val="22"/>
        </w:rPr>
        <w:t xml:space="preserve"> </w:t>
      </w:r>
      <w:r w:rsidR="00372534" w:rsidRPr="00372534">
        <w:rPr>
          <w:b/>
          <w:bCs/>
          <w:szCs w:val="22"/>
        </w:rPr>
        <w:t>Polanica-Zdrój</w:t>
      </w:r>
      <w:r w:rsidRPr="00372534">
        <w:rPr>
          <w:b/>
          <w:bCs/>
          <w:szCs w:val="22"/>
        </w:rPr>
        <w:t>.</w:t>
      </w:r>
    </w:p>
    <w:p w14:paraId="5B8EBC32" w14:textId="373C9E39" w:rsidR="0022291F" w:rsidRPr="000E297F" w:rsidRDefault="00920918">
      <w:pPr>
        <w:numPr>
          <w:ilvl w:val="0"/>
          <w:numId w:val="4"/>
        </w:numPr>
        <w:spacing w:after="44" w:line="268" w:lineRule="auto"/>
        <w:ind w:hanging="283"/>
        <w:rPr>
          <w:szCs w:val="22"/>
        </w:rPr>
      </w:pPr>
      <w:r w:rsidRPr="000E297F">
        <w:rPr>
          <w:szCs w:val="22"/>
        </w:rPr>
        <w:t xml:space="preserve">wyżywienie:  </w:t>
      </w:r>
    </w:p>
    <w:p w14:paraId="0DD69F10" w14:textId="77777777" w:rsidR="0022291F" w:rsidRPr="000E297F" w:rsidRDefault="00920918">
      <w:pPr>
        <w:numPr>
          <w:ilvl w:val="1"/>
          <w:numId w:val="4"/>
        </w:numPr>
        <w:spacing w:after="54"/>
        <w:ind w:hanging="360"/>
        <w:rPr>
          <w:szCs w:val="22"/>
        </w:rPr>
      </w:pPr>
      <w:r w:rsidRPr="000E297F">
        <w:rPr>
          <w:szCs w:val="22"/>
        </w:rPr>
        <w:t xml:space="preserve">posiłek przypadający na jedną osobę powinien składać się z następujących części:  </w:t>
      </w:r>
    </w:p>
    <w:p w14:paraId="7DA0D491" w14:textId="4C350F39" w:rsidR="0022291F" w:rsidRPr="000E297F" w:rsidRDefault="00920918">
      <w:pPr>
        <w:numPr>
          <w:ilvl w:val="1"/>
          <w:numId w:val="4"/>
        </w:numPr>
        <w:spacing w:after="37" w:line="278" w:lineRule="auto"/>
        <w:ind w:hanging="360"/>
        <w:rPr>
          <w:szCs w:val="22"/>
        </w:rPr>
      </w:pPr>
      <w:r w:rsidRPr="000E297F">
        <w:rPr>
          <w:szCs w:val="22"/>
        </w:rPr>
        <w:t xml:space="preserve">śniadania, pieczywo, jajecznica lub parówki gotowane lub inne danie na ciepło, masło, nabiał ser żółty/twaróg, wędlina różna, warzywa, herbata plus cukier plus cytryna w plasterkach, sok owocowy/lub woda w małych butelkach (co najmniej 500 ml) </w:t>
      </w:r>
    </w:p>
    <w:p w14:paraId="5693ECC9" w14:textId="2A95DA9F" w:rsidR="00101EFC" w:rsidRDefault="00920918" w:rsidP="00101EFC">
      <w:pPr>
        <w:numPr>
          <w:ilvl w:val="1"/>
          <w:numId w:val="4"/>
        </w:numPr>
        <w:spacing w:after="37" w:line="278" w:lineRule="auto"/>
        <w:ind w:hanging="360"/>
        <w:rPr>
          <w:szCs w:val="22"/>
        </w:rPr>
      </w:pPr>
      <w:r w:rsidRPr="000E297F">
        <w:rPr>
          <w:szCs w:val="22"/>
        </w:rPr>
        <w:t xml:space="preserve">obiady (dwudaniowe) - zupa (co najmniej 300 ml), drugie danie (mięso np. porcja kurczaka, ryby itp., ziemniaki/frytki/makaron/ryz/kasza, warzywa (surówka), kompot lub sok owocowy (co najmniej 250 ml) </w:t>
      </w:r>
    </w:p>
    <w:p w14:paraId="3FD5F435" w14:textId="77777777" w:rsidR="00101EFC" w:rsidRDefault="00101EFC" w:rsidP="00101EFC">
      <w:pPr>
        <w:numPr>
          <w:ilvl w:val="1"/>
          <w:numId w:val="4"/>
        </w:numPr>
        <w:spacing w:after="37" w:line="278" w:lineRule="auto"/>
        <w:ind w:hanging="360"/>
        <w:rPr>
          <w:szCs w:val="22"/>
        </w:rPr>
      </w:pPr>
      <w:r w:rsidRPr="00101EFC">
        <w:rPr>
          <w:szCs w:val="22"/>
        </w:rPr>
        <w:t>podwieczorek – owoce, jogurty, pieczywo</w:t>
      </w:r>
    </w:p>
    <w:p w14:paraId="4FEEBD44" w14:textId="735FB247" w:rsidR="00101EFC" w:rsidRPr="00101EFC" w:rsidRDefault="00101EFC" w:rsidP="00101EFC">
      <w:pPr>
        <w:numPr>
          <w:ilvl w:val="1"/>
          <w:numId w:val="4"/>
        </w:numPr>
        <w:spacing w:after="37" w:line="278" w:lineRule="auto"/>
        <w:ind w:hanging="360"/>
        <w:rPr>
          <w:szCs w:val="22"/>
        </w:rPr>
      </w:pPr>
      <w:r w:rsidRPr="00101EFC">
        <w:rPr>
          <w:szCs w:val="22"/>
        </w:rPr>
        <w:t>wykonawca zapewni dostęp do wody pitnej przez cały czas trwania obozu</w:t>
      </w:r>
    </w:p>
    <w:p w14:paraId="2AA58A50" w14:textId="77777777" w:rsidR="0022291F" w:rsidRPr="000E297F" w:rsidRDefault="00920918">
      <w:pPr>
        <w:numPr>
          <w:ilvl w:val="1"/>
          <w:numId w:val="4"/>
        </w:numPr>
        <w:ind w:hanging="360"/>
        <w:rPr>
          <w:szCs w:val="22"/>
        </w:rPr>
      </w:pPr>
      <w:r w:rsidRPr="000E297F">
        <w:rPr>
          <w:szCs w:val="22"/>
        </w:rPr>
        <w:lastRenderedPageBreak/>
        <w:t xml:space="preserve">kolacje - pieczywo, masło, nabiał ser żółty/twaróg, wędlina różna, warzywa, herbata plus cukier plus cytryna w plasterkach </w:t>
      </w:r>
    </w:p>
    <w:p w14:paraId="2BB7F408" w14:textId="77777777" w:rsidR="0022291F" w:rsidRPr="000E297F" w:rsidRDefault="00920918">
      <w:pPr>
        <w:numPr>
          <w:ilvl w:val="1"/>
          <w:numId w:val="4"/>
        </w:numPr>
        <w:spacing w:after="43"/>
        <w:ind w:hanging="360"/>
        <w:rPr>
          <w:szCs w:val="22"/>
        </w:rPr>
      </w:pPr>
      <w:r w:rsidRPr="000E297F">
        <w:rPr>
          <w:szCs w:val="22"/>
        </w:rPr>
        <w:t xml:space="preserve">posiłki wydawane w postaci bufetu, dopuszcza się wydanie obiadu indywidualnie dla każdego uczestnika, do każdego posiłku ciepły napój  </w:t>
      </w:r>
    </w:p>
    <w:p w14:paraId="4B19AFFF" w14:textId="77777777" w:rsidR="0022291F" w:rsidRPr="000E297F" w:rsidRDefault="00920918">
      <w:pPr>
        <w:numPr>
          <w:ilvl w:val="1"/>
          <w:numId w:val="4"/>
        </w:numPr>
        <w:spacing w:after="54"/>
        <w:ind w:hanging="360"/>
        <w:rPr>
          <w:szCs w:val="22"/>
        </w:rPr>
      </w:pPr>
      <w:r w:rsidRPr="000E297F">
        <w:rPr>
          <w:szCs w:val="22"/>
        </w:rPr>
        <w:t xml:space="preserve">stołówka-jadalnia musi znajdować się w tym samym budynku co zakwaterowanie </w:t>
      </w:r>
    </w:p>
    <w:p w14:paraId="3381A25A" w14:textId="77777777" w:rsidR="0022291F" w:rsidRPr="000E297F" w:rsidRDefault="00920918">
      <w:pPr>
        <w:numPr>
          <w:ilvl w:val="1"/>
          <w:numId w:val="4"/>
        </w:numPr>
        <w:spacing w:after="32"/>
        <w:ind w:hanging="360"/>
        <w:rPr>
          <w:szCs w:val="22"/>
        </w:rPr>
      </w:pPr>
      <w:r w:rsidRPr="000E297F">
        <w:rPr>
          <w:szCs w:val="22"/>
        </w:rPr>
        <w:t xml:space="preserve">pierwszy posiłek w dniu przyjazdu - obiad, a ostatni w dniu powrotu – obiad  </w:t>
      </w:r>
    </w:p>
    <w:p w14:paraId="0F3E32EF" w14:textId="45F85E3F" w:rsidR="0022291F" w:rsidRPr="000E297F" w:rsidRDefault="00920918">
      <w:pPr>
        <w:numPr>
          <w:ilvl w:val="1"/>
          <w:numId w:val="4"/>
        </w:numPr>
        <w:spacing w:after="44"/>
        <w:ind w:hanging="360"/>
        <w:rPr>
          <w:szCs w:val="22"/>
        </w:rPr>
      </w:pPr>
      <w:r w:rsidRPr="000E297F">
        <w:rPr>
          <w:szCs w:val="22"/>
        </w:rPr>
        <w:t>wszystkie posiłki zgodne z zasadami higieny oraz racjonalnego żywienia określonymi w</w:t>
      </w:r>
      <w:r w:rsidR="001C205C">
        <w:rPr>
          <w:szCs w:val="22"/>
        </w:rPr>
        <w:t> </w:t>
      </w:r>
      <w:r w:rsidRPr="000E297F">
        <w:rPr>
          <w:szCs w:val="22"/>
        </w:rPr>
        <w:t xml:space="preserve">obowiązujących przepisach prawa </w:t>
      </w:r>
    </w:p>
    <w:p w14:paraId="21C92928" w14:textId="77777777" w:rsidR="00E15EBE" w:rsidRDefault="00920918">
      <w:pPr>
        <w:numPr>
          <w:ilvl w:val="1"/>
          <w:numId w:val="4"/>
        </w:numPr>
        <w:spacing w:after="3" w:line="278" w:lineRule="auto"/>
        <w:ind w:hanging="360"/>
        <w:rPr>
          <w:szCs w:val="22"/>
        </w:rPr>
      </w:pPr>
      <w:r w:rsidRPr="000E297F">
        <w:rPr>
          <w:szCs w:val="22"/>
        </w:rPr>
        <w:t xml:space="preserve">posiłki muszą być sycące, odpowiadające normom zarówno pod względem ilości, jakości, jak i wartości odżywczych dostosowane do potrzeb dziecka i młodzieży w wieku szkolnym.  </w:t>
      </w:r>
    </w:p>
    <w:p w14:paraId="6034C54D" w14:textId="7816E7D7" w:rsidR="0022291F" w:rsidRPr="000E297F" w:rsidRDefault="00920918" w:rsidP="00E15EBE">
      <w:pPr>
        <w:spacing w:after="3" w:line="278" w:lineRule="auto"/>
        <w:rPr>
          <w:szCs w:val="22"/>
        </w:rPr>
      </w:pPr>
      <w:r w:rsidRPr="000E297F">
        <w:rPr>
          <w:szCs w:val="22"/>
        </w:rPr>
        <w:t xml:space="preserve">d) transport:  </w:t>
      </w:r>
    </w:p>
    <w:p w14:paraId="638209F1" w14:textId="7C690DEA" w:rsidR="0022291F" w:rsidRPr="00101EFC" w:rsidRDefault="001C205C" w:rsidP="00E15EBE">
      <w:pPr>
        <w:spacing w:after="47"/>
        <w:ind w:left="0"/>
      </w:pPr>
      <w:r w:rsidRPr="00101EFC">
        <w:t>W</w:t>
      </w:r>
      <w:r w:rsidR="00920918" w:rsidRPr="00101EFC">
        <w:t>ykonawca zapewni transport w obie strony na trasie Zaraszów (woj. lubelskie) do miejsca pobytu w</w:t>
      </w:r>
      <w:r w:rsidRPr="00101EFC">
        <w:t xml:space="preserve"> </w:t>
      </w:r>
      <w:r w:rsidR="00920918" w:rsidRPr="00101EFC">
        <w:t xml:space="preserve">ramach obozu językowego. Zamawiający wymaga, aby przewozy uczniów odbywały się wyłącznie środkami transportu spełniającymi wymagania:  </w:t>
      </w:r>
    </w:p>
    <w:p w14:paraId="0EC43CC5" w14:textId="77777777" w:rsidR="0022291F" w:rsidRPr="000E297F" w:rsidRDefault="00920918">
      <w:pPr>
        <w:numPr>
          <w:ilvl w:val="1"/>
          <w:numId w:val="6"/>
        </w:numPr>
        <w:spacing w:after="37" w:line="278" w:lineRule="auto"/>
        <w:ind w:hanging="360"/>
        <w:rPr>
          <w:szCs w:val="22"/>
        </w:rPr>
      </w:pPr>
      <w:r w:rsidRPr="000E297F">
        <w:rPr>
          <w:szCs w:val="22"/>
        </w:rPr>
        <w:t xml:space="preserve">środek transportu musi spełniać wymagania techniczne określone w przepisach ustawy – Prawo o ruchu drogowym z dnia 20 czerwca 1997 r. (Dz. U. z 2023 r. poz. 1047 z późn. zm.) i innych przepisach związanych z przewozem osób, w tym ustawy z dnia 6 września 2001 r. o transporcie drogowym (Dz. U. z 2024 r. poz. 728 z późn. zm.), musi być dopuszczony do ruchu na terytorium RP – z ważnym badaniem technicznym i aktualnym ubezpieczeniem OC i NW,  </w:t>
      </w:r>
    </w:p>
    <w:p w14:paraId="195BF95B" w14:textId="77777777" w:rsidR="0022291F" w:rsidRPr="000E297F" w:rsidRDefault="00920918">
      <w:pPr>
        <w:numPr>
          <w:ilvl w:val="1"/>
          <w:numId w:val="6"/>
        </w:numPr>
        <w:ind w:hanging="360"/>
        <w:rPr>
          <w:szCs w:val="22"/>
        </w:rPr>
      </w:pPr>
      <w:r w:rsidRPr="000E297F">
        <w:rPr>
          <w:szCs w:val="22"/>
        </w:rPr>
        <w:t xml:space="preserve">wykonawca posiada uprawnienia do wykonywania określonej działalności lub czynności, jeżeli przepisy prawa nakładają obowiązek ich posiadania (licencja na wykonywanie transportu drogowego w zakresie przewozu osób wydane na podstawie ustawy z dnia 6 września 2001 r. o transporcie drogowym (Dz. U. z 2024 r. poz. 728 z późn. zm.) </w:t>
      </w:r>
    </w:p>
    <w:p w14:paraId="7879DCD7" w14:textId="77777777" w:rsidR="0022291F" w:rsidRDefault="00920918">
      <w:pPr>
        <w:numPr>
          <w:ilvl w:val="1"/>
          <w:numId w:val="6"/>
        </w:numPr>
        <w:ind w:hanging="360"/>
        <w:rPr>
          <w:szCs w:val="22"/>
        </w:rPr>
      </w:pPr>
      <w:r w:rsidRPr="000E297F">
        <w:rPr>
          <w:szCs w:val="22"/>
        </w:rPr>
        <w:t xml:space="preserve">wykonawca posiada aktualną licencję/koncesję na wykonywanie krajowego transportu drogowego osób lub współpracuje z przewoźnikiem, który posiada takie licencje/koncesje,) </w:t>
      </w:r>
    </w:p>
    <w:p w14:paraId="1CEF51B6" w14:textId="4AC00C3A" w:rsidR="00101EFC" w:rsidRPr="00101EFC" w:rsidRDefault="00101EFC" w:rsidP="00101EFC">
      <w:pPr>
        <w:numPr>
          <w:ilvl w:val="1"/>
          <w:numId w:val="6"/>
        </w:numPr>
        <w:ind w:hanging="360"/>
        <w:rPr>
          <w:szCs w:val="22"/>
        </w:rPr>
      </w:pPr>
      <w:r w:rsidRPr="00101EFC">
        <w:rPr>
          <w:szCs w:val="22"/>
        </w:rPr>
        <w:t xml:space="preserve">zamawiający wymaga oddzielnego środka transportu do grupy. Brak możliwości łączenia kilku osobnych grup w jednym autokarze.  </w:t>
      </w:r>
    </w:p>
    <w:p w14:paraId="761A1A90" w14:textId="77777777" w:rsidR="0022291F" w:rsidRPr="000E297F" w:rsidRDefault="00920918">
      <w:pPr>
        <w:numPr>
          <w:ilvl w:val="0"/>
          <w:numId w:val="4"/>
        </w:numPr>
        <w:spacing w:after="10" w:line="268" w:lineRule="auto"/>
        <w:ind w:hanging="283"/>
        <w:rPr>
          <w:szCs w:val="22"/>
        </w:rPr>
      </w:pPr>
      <w:r w:rsidRPr="000E297F">
        <w:rPr>
          <w:szCs w:val="22"/>
        </w:rPr>
        <w:t xml:space="preserve">parking dla busów/autobusu </w:t>
      </w:r>
    </w:p>
    <w:p w14:paraId="627A0D42" w14:textId="7245D07F" w:rsidR="0022291F" w:rsidRDefault="00920918">
      <w:pPr>
        <w:numPr>
          <w:ilvl w:val="0"/>
          <w:numId w:val="4"/>
        </w:numPr>
        <w:spacing w:after="10" w:line="268" w:lineRule="auto"/>
        <w:ind w:hanging="283"/>
        <w:rPr>
          <w:szCs w:val="22"/>
        </w:rPr>
      </w:pPr>
      <w:r w:rsidRPr="000E297F">
        <w:rPr>
          <w:szCs w:val="22"/>
        </w:rPr>
        <w:t xml:space="preserve">liczba uczestników obozu – </w:t>
      </w:r>
      <w:r w:rsidR="001C205C" w:rsidRPr="001C205C">
        <w:rPr>
          <w:szCs w:val="22"/>
        </w:rPr>
        <w:t>liczba uczestników obozu – 30 osób (dzieci w wieku 10-14 lat, w tym 2 dzieci ze specjalnymi potrzebami edukacyjnymi)</w:t>
      </w:r>
    </w:p>
    <w:p w14:paraId="4CA27734" w14:textId="77777777" w:rsidR="00101EFC" w:rsidRPr="00101EFC" w:rsidRDefault="00101EFC" w:rsidP="00101EFC">
      <w:pPr>
        <w:numPr>
          <w:ilvl w:val="0"/>
          <w:numId w:val="4"/>
        </w:numPr>
        <w:spacing w:after="10" w:line="268" w:lineRule="auto"/>
        <w:ind w:hanging="283"/>
        <w:rPr>
          <w:szCs w:val="22"/>
        </w:rPr>
      </w:pPr>
      <w:r w:rsidRPr="00101EFC">
        <w:rPr>
          <w:szCs w:val="22"/>
        </w:rPr>
        <w:t>opieka:</w:t>
      </w:r>
    </w:p>
    <w:p w14:paraId="0FC3E919" w14:textId="10789FB3" w:rsidR="00101EFC" w:rsidRPr="00101EFC" w:rsidRDefault="00101EFC" w:rsidP="00101EFC">
      <w:pPr>
        <w:pStyle w:val="Akapitzlist"/>
        <w:numPr>
          <w:ilvl w:val="0"/>
          <w:numId w:val="26"/>
        </w:numPr>
        <w:spacing w:after="10" w:line="268" w:lineRule="auto"/>
      </w:pPr>
      <w:r w:rsidRPr="00101EFC">
        <w:t>wykonawca zapewni ilość własnych opiekunów wyjazdu odpowiednią do ilości uczestników min. 2 (30 osób)</w:t>
      </w:r>
    </w:p>
    <w:p w14:paraId="69D22A70" w14:textId="0593C1A6" w:rsidR="00101EFC" w:rsidRPr="00101EFC" w:rsidRDefault="00101EFC" w:rsidP="00101EFC">
      <w:pPr>
        <w:pStyle w:val="Akapitzlist"/>
        <w:numPr>
          <w:ilvl w:val="0"/>
          <w:numId w:val="26"/>
        </w:numPr>
        <w:spacing w:after="10" w:line="268" w:lineRule="auto"/>
      </w:pPr>
      <w:r w:rsidRPr="00101EFC">
        <w:t>wykonawca zapewni min. 2 nauczyciela wspomagającego (osoba posiadająca uprawnienia tj. posiada wykształcenie pedagogiczne i dodatkowo kwalifikacje w zakresie pedagogiki specjalnej, uzyskaną poprzez odpowiednie studia lub kursy)</w:t>
      </w:r>
    </w:p>
    <w:p w14:paraId="0302581F" w14:textId="10556CD7" w:rsidR="00101EFC" w:rsidRPr="00101EFC" w:rsidRDefault="00101EFC" w:rsidP="00101EFC">
      <w:pPr>
        <w:pStyle w:val="Akapitzlist"/>
        <w:numPr>
          <w:ilvl w:val="0"/>
          <w:numId w:val="26"/>
        </w:numPr>
        <w:spacing w:after="10" w:line="268" w:lineRule="auto"/>
      </w:pPr>
      <w:r w:rsidRPr="00101EFC">
        <w:t>wykonawca zapewni min. 1 osobę do obsługi zajęć językowych – nauczyciela języka angielskiego (osoba, która ukończyła studia wyższe na kierunku filologia angielska lub lingwistyka stosowana w zakresie języka angielskiego, oraz posiada przygotowania pedagogicznego)”</w:t>
      </w:r>
    </w:p>
    <w:p w14:paraId="7F5B7C0F" w14:textId="77777777" w:rsidR="0022291F" w:rsidRPr="000E297F" w:rsidRDefault="00920918">
      <w:pPr>
        <w:numPr>
          <w:ilvl w:val="0"/>
          <w:numId w:val="4"/>
        </w:numPr>
        <w:spacing w:after="47" w:line="268" w:lineRule="auto"/>
        <w:ind w:hanging="283"/>
        <w:rPr>
          <w:szCs w:val="22"/>
        </w:rPr>
      </w:pPr>
      <w:r w:rsidRPr="000E297F">
        <w:rPr>
          <w:szCs w:val="22"/>
        </w:rPr>
        <w:lastRenderedPageBreak/>
        <w:t xml:space="preserve">organizacja zajęć i czasu wolnego: </w:t>
      </w:r>
    </w:p>
    <w:p w14:paraId="73B3388B" w14:textId="4A22338A" w:rsidR="0022291F" w:rsidRPr="000E297F" w:rsidRDefault="00920918">
      <w:pPr>
        <w:numPr>
          <w:ilvl w:val="2"/>
          <w:numId w:val="5"/>
        </w:numPr>
        <w:spacing w:after="54"/>
        <w:ind w:hanging="360"/>
        <w:rPr>
          <w:szCs w:val="22"/>
        </w:rPr>
      </w:pPr>
      <w:r w:rsidRPr="000E297F">
        <w:rPr>
          <w:szCs w:val="22"/>
        </w:rPr>
        <w:t xml:space="preserve">8 godzin </w:t>
      </w:r>
      <w:r w:rsidR="00101EFC">
        <w:rPr>
          <w:szCs w:val="22"/>
        </w:rPr>
        <w:t xml:space="preserve">lekcyjnych </w:t>
      </w:r>
      <w:r w:rsidRPr="000E297F">
        <w:rPr>
          <w:szCs w:val="22"/>
        </w:rPr>
        <w:t xml:space="preserve">dziennie warsztatów językowych prowadzonych native speaker’a </w:t>
      </w:r>
    </w:p>
    <w:p w14:paraId="3D8D1852" w14:textId="77777777" w:rsidR="0022291F" w:rsidRPr="000E297F" w:rsidRDefault="00920918">
      <w:pPr>
        <w:numPr>
          <w:ilvl w:val="2"/>
          <w:numId w:val="5"/>
        </w:numPr>
        <w:spacing w:after="32"/>
        <w:ind w:hanging="360"/>
        <w:rPr>
          <w:szCs w:val="22"/>
        </w:rPr>
      </w:pPr>
      <w:r w:rsidRPr="000E297F">
        <w:rPr>
          <w:szCs w:val="22"/>
        </w:rPr>
        <w:t xml:space="preserve">co najmniej 5 wieczory z grami i challengami językowymi  </w:t>
      </w:r>
    </w:p>
    <w:p w14:paraId="68EAC3F3" w14:textId="733EC804" w:rsidR="0022291F" w:rsidRDefault="00920918">
      <w:pPr>
        <w:numPr>
          <w:ilvl w:val="2"/>
          <w:numId w:val="5"/>
        </w:numPr>
        <w:spacing w:after="43"/>
        <w:ind w:hanging="360"/>
        <w:rPr>
          <w:szCs w:val="22"/>
        </w:rPr>
      </w:pPr>
      <w:r w:rsidRPr="000E297F">
        <w:rPr>
          <w:szCs w:val="22"/>
        </w:rPr>
        <w:t xml:space="preserve">co najmniej </w:t>
      </w:r>
      <w:r w:rsidR="00372534">
        <w:rPr>
          <w:szCs w:val="22"/>
        </w:rPr>
        <w:t>6</w:t>
      </w:r>
      <w:r w:rsidRPr="000E297F">
        <w:rPr>
          <w:szCs w:val="22"/>
        </w:rPr>
        <w:t xml:space="preserve"> zorganizowane wycieczki do wybranej/wybranych pobliskiej miejscowości (w obrębie do </w:t>
      </w:r>
      <w:r w:rsidR="0083416C">
        <w:rPr>
          <w:szCs w:val="22"/>
        </w:rPr>
        <w:t>6</w:t>
      </w:r>
      <w:r w:rsidR="00101EFC">
        <w:rPr>
          <w:szCs w:val="22"/>
        </w:rPr>
        <w:t>0</w:t>
      </w:r>
      <w:r w:rsidRPr="000E297F">
        <w:rPr>
          <w:szCs w:val="22"/>
        </w:rPr>
        <w:t xml:space="preserve"> km od miejsca noclegu) </w:t>
      </w:r>
      <w:r w:rsidR="0083416C">
        <w:rPr>
          <w:szCs w:val="22"/>
        </w:rPr>
        <w:t xml:space="preserve">w tym: </w:t>
      </w:r>
    </w:p>
    <w:p w14:paraId="279EFEB6" w14:textId="3B8CFCD5" w:rsidR="00372534" w:rsidRDefault="00372534" w:rsidP="0083416C">
      <w:pPr>
        <w:pStyle w:val="Akapitzlist"/>
        <w:numPr>
          <w:ilvl w:val="0"/>
          <w:numId w:val="29"/>
        </w:numPr>
        <w:spacing w:after="43"/>
        <w:rPr>
          <w:rFonts w:ascii="Times New Roman" w:eastAsia="Times New Roman" w:hAnsi="Times New Roman" w:cs="Times New Roman"/>
          <w:color w:val="000000"/>
          <w:kern w:val="2"/>
          <w:lang w:eastAsia="pl-PL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lang w:eastAsia="pl-PL"/>
          <w14:ligatures w14:val="standardContextual"/>
        </w:rPr>
        <w:t>w</w:t>
      </w:r>
      <w:r w:rsidRPr="00372534">
        <w:rPr>
          <w:rFonts w:ascii="Times New Roman" w:eastAsia="Times New Roman" w:hAnsi="Times New Roman" w:cs="Times New Roman"/>
          <w:color w:val="000000"/>
          <w:kern w:val="2"/>
          <w:lang w:eastAsia="pl-PL"/>
          <w14:ligatures w14:val="standardContextual"/>
        </w:rPr>
        <w:t>ieża widokowa na Orlicy</w:t>
      </w:r>
    </w:p>
    <w:p w14:paraId="7AD348D5" w14:textId="1916B251" w:rsidR="00372534" w:rsidRDefault="00372534" w:rsidP="0083416C">
      <w:pPr>
        <w:pStyle w:val="Akapitzlist"/>
        <w:numPr>
          <w:ilvl w:val="0"/>
          <w:numId w:val="29"/>
        </w:numPr>
        <w:spacing w:after="43"/>
        <w:rPr>
          <w:rFonts w:ascii="Times New Roman" w:eastAsia="Times New Roman" w:hAnsi="Times New Roman" w:cs="Times New Roman"/>
          <w:color w:val="000000"/>
          <w:kern w:val="2"/>
          <w:lang w:eastAsia="pl-PL"/>
          <w14:ligatures w14:val="standardContextual"/>
        </w:rPr>
      </w:pPr>
      <w:r w:rsidRPr="00372534">
        <w:rPr>
          <w:rFonts w:ascii="Times New Roman" w:eastAsia="Times New Roman" w:hAnsi="Times New Roman" w:cs="Times New Roman"/>
          <w:color w:val="000000"/>
          <w:kern w:val="2"/>
          <w:lang w:eastAsia="pl-PL"/>
          <w14:ligatures w14:val="standardContextual"/>
        </w:rPr>
        <w:t>Twierdza Srebrna Góra Atrakcja Nocna</w:t>
      </w:r>
    </w:p>
    <w:p w14:paraId="730EE177" w14:textId="7225A5C3" w:rsidR="0083416C" w:rsidRDefault="0083416C" w:rsidP="0083416C">
      <w:pPr>
        <w:pStyle w:val="Akapitzlist"/>
        <w:numPr>
          <w:ilvl w:val="0"/>
          <w:numId w:val="29"/>
        </w:numPr>
        <w:spacing w:after="43"/>
        <w:rPr>
          <w:rFonts w:ascii="Times New Roman" w:eastAsia="Times New Roman" w:hAnsi="Times New Roman" w:cs="Times New Roman"/>
          <w:color w:val="000000"/>
          <w:kern w:val="2"/>
          <w:lang w:eastAsia="pl-PL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lang w:eastAsia="pl-PL"/>
          <w14:ligatures w14:val="standardContextual"/>
        </w:rPr>
        <w:t>wstęp do Aquaparku – nim. 3h</w:t>
      </w:r>
      <w:r w:rsidR="00E15EBE">
        <w:rPr>
          <w:rFonts w:ascii="Times New Roman" w:eastAsia="Times New Roman" w:hAnsi="Times New Roman" w:cs="Times New Roman"/>
          <w:color w:val="000000"/>
          <w:kern w:val="2"/>
          <w:lang w:eastAsia="pl-PL"/>
          <w14:ligatures w14:val="standardContextual"/>
        </w:rPr>
        <w:t xml:space="preserve"> x 2 </w:t>
      </w:r>
      <w:r w:rsidR="00372534">
        <w:rPr>
          <w:rFonts w:ascii="Times New Roman" w:eastAsia="Times New Roman" w:hAnsi="Times New Roman" w:cs="Times New Roman"/>
          <w:color w:val="000000"/>
          <w:kern w:val="2"/>
          <w:lang w:eastAsia="pl-PL"/>
          <w14:ligatures w14:val="standardContextual"/>
        </w:rPr>
        <w:t>wejścia</w:t>
      </w:r>
    </w:p>
    <w:p w14:paraId="76117DE4" w14:textId="77777777" w:rsidR="00BE0F6F" w:rsidRDefault="00372534" w:rsidP="00BE0F6F">
      <w:pPr>
        <w:pStyle w:val="Akapitzlist"/>
        <w:numPr>
          <w:ilvl w:val="0"/>
          <w:numId w:val="29"/>
        </w:numPr>
        <w:spacing w:after="43"/>
        <w:rPr>
          <w:rFonts w:ascii="Times New Roman" w:eastAsia="Times New Roman" w:hAnsi="Times New Roman" w:cs="Times New Roman"/>
          <w:color w:val="000000"/>
          <w:kern w:val="2"/>
          <w:lang w:eastAsia="pl-PL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lang w:eastAsia="pl-PL"/>
          <w14:ligatures w14:val="standardContextual"/>
        </w:rPr>
        <w:t>K</w:t>
      </w:r>
      <w:r w:rsidRPr="00372534">
        <w:rPr>
          <w:rFonts w:ascii="Times New Roman" w:eastAsia="Times New Roman" w:hAnsi="Times New Roman" w:cs="Times New Roman"/>
          <w:color w:val="000000"/>
          <w:kern w:val="2"/>
          <w:lang w:eastAsia="pl-PL"/>
          <w14:ligatures w14:val="standardContextual"/>
        </w:rPr>
        <w:t>opalnia Złota Złotym Stoku</w:t>
      </w:r>
    </w:p>
    <w:p w14:paraId="0F3D2D97" w14:textId="0E0F252A" w:rsidR="00BE0F6F" w:rsidRPr="00BE0F6F" w:rsidRDefault="00BE0F6F" w:rsidP="00BE0F6F">
      <w:pPr>
        <w:pStyle w:val="Akapitzlist"/>
        <w:numPr>
          <w:ilvl w:val="0"/>
          <w:numId w:val="29"/>
        </w:numPr>
        <w:spacing w:after="43"/>
        <w:rPr>
          <w:rFonts w:ascii="Times New Roman" w:eastAsia="Times New Roman" w:hAnsi="Times New Roman" w:cs="Times New Roman"/>
          <w:color w:val="000000"/>
          <w:kern w:val="2"/>
          <w:lang w:eastAsia="pl-PL"/>
          <w14:ligatures w14:val="standardContextual"/>
        </w:rPr>
      </w:pPr>
      <w:r w:rsidRPr="00BE0F6F">
        <w:rPr>
          <w:rFonts w:ascii="Times New Roman" w:eastAsia="Times New Roman" w:hAnsi="Times New Roman" w:cs="Times New Roman"/>
          <w:color w:val="000000"/>
          <w:kern w:val="2"/>
          <w:lang w:eastAsia="pl-PL"/>
          <w14:ligatures w14:val="standardContextual"/>
        </w:rPr>
        <w:t>Czeskie Skalne Miasto</w:t>
      </w:r>
    </w:p>
    <w:p w14:paraId="116C2A08" w14:textId="3890348F" w:rsidR="0022291F" w:rsidRPr="000E297F" w:rsidRDefault="00920918">
      <w:pPr>
        <w:numPr>
          <w:ilvl w:val="2"/>
          <w:numId w:val="5"/>
        </w:numPr>
        <w:spacing w:after="35"/>
        <w:ind w:hanging="360"/>
        <w:rPr>
          <w:szCs w:val="22"/>
        </w:rPr>
      </w:pPr>
      <w:r w:rsidRPr="000E297F">
        <w:rPr>
          <w:szCs w:val="22"/>
        </w:rPr>
        <w:t>co najmniej 2 ogniska</w:t>
      </w:r>
      <w:r w:rsidR="00101EFC">
        <w:rPr>
          <w:szCs w:val="22"/>
        </w:rPr>
        <w:t>/grille</w:t>
      </w:r>
      <w:r w:rsidRPr="000E297F">
        <w:rPr>
          <w:szCs w:val="22"/>
        </w:rPr>
        <w:t xml:space="preserve"> dla wszystkich uczestników  </w:t>
      </w:r>
    </w:p>
    <w:p w14:paraId="013E5CDE" w14:textId="77777777" w:rsidR="00101EFC" w:rsidRDefault="00920918" w:rsidP="00101EFC">
      <w:pPr>
        <w:numPr>
          <w:ilvl w:val="2"/>
          <w:numId w:val="5"/>
        </w:numPr>
        <w:spacing w:after="42"/>
        <w:ind w:hanging="360"/>
        <w:rPr>
          <w:szCs w:val="22"/>
        </w:rPr>
      </w:pPr>
      <w:r w:rsidRPr="000E297F">
        <w:rPr>
          <w:szCs w:val="22"/>
        </w:rPr>
        <w:t xml:space="preserve">inne atrakcje, tak aby harmonogram wyjazdu był wypełniony racjonalnie. </w:t>
      </w:r>
    </w:p>
    <w:p w14:paraId="4246EE9F" w14:textId="0FDEEDD5" w:rsidR="0022291F" w:rsidRPr="000E297F" w:rsidRDefault="00101EFC" w:rsidP="00101EFC">
      <w:pPr>
        <w:spacing w:after="42"/>
        <w:rPr>
          <w:szCs w:val="22"/>
        </w:rPr>
      </w:pPr>
      <w:r>
        <w:rPr>
          <w:szCs w:val="22"/>
        </w:rPr>
        <w:t>h</w:t>
      </w:r>
      <w:r w:rsidR="00920918" w:rsidRPr="000E297F">
        <w:rPr>
          <w:szCs w:val="22"/>
        </w:rPr>
        <w:t xml:space="preserve">) wykonawca zapewni ubezpieczenie dla każdego uczestnika obozy od następstw nieszczęśliwych wypadków oraz kosztów leczenia na czas przejazdów i pobytu na kwotę co najmniej </w:t>
      </w:r>
      <w:r>
        <w:rPr>
          <w:szCs w:val="22"/>
        </w:rPr>
        <w:t>16</w:t>
      </w:r>
      <w:r w:rsidR="00920918" w:rsidRPr="000E297F">
        <w:rPr>
          <w:szCs w:val="22"/>
        </w:rPr>
        <w:t xml:space="preserve"> 000 zł na osobę. Wykonawca zobowiązany jest do przekazania Zamawiającemu kopii polisy ubezpieczenia wraz z dowodem jej opłacenia najpóźniej na 5 dni kalendarzowe przed datą wyjazdu. </w:t>
      </w:r>
    </w:p>
    <w:p w14:paraId="363D1A50" w14:textId="141F6013" w:rsidR="0022291F" w:rsidRPr="000E297F" w:rsidRDefault="00920918">
      <w:pPr>
        <w:numPr>
          <w:ilvl w:val="0"/>
          <w:numId w:val="7"/>
        </w:numPr>
        <w:spacing w:after="10" w:line="268" w:lineRule="auto"/>
        <w:ind w:hanging="283"/>
        <w:rPr>
          <w:szCs w:val="22"/>
        </w:rPr>
      </w:pPr>
      <w:r w:rsidRPr="000E297F">
        <w:rPr>
          <w:szCs w:val="22"/>
        </w:rPr>
        <w:t>Czas trwania obozu</w:t>
      </w:r>
      <w:r w:rsidR="009571A8">
        <w:rPr>
          <w:szCs w:val="22"/>
        </w:rPr>
        <w:t>:</w:t>
      </w:r>
      <w:r w:rsidRPr="000E297F">
        <w:rPr>
          <w:szCs w:val="22"/>
        </w:rPr>
        <w:t xml:space="preserve"> 11 dni </w:t>
      </w:r>
    </w:p>
    <w:p w14:paraId="61272CA7" w14:textId="77777777" w:rsidR="0022291F" w:rsidRPr="000E297F" w:rsidRDefault="00920918">
      <w:pPr>
        <w:numPr>
          <w:ilvl w:val="0"/>
          <w:numId w:val="7"/>
        </w:numPr>
        <w:spacing w:after="47" w:line="268" w:lineRule="auto"/>
        <w:ind w:hanging="283"/>
        <w:rPr>
          <w:szCs w:val="22"/>
        </w:rPr>
      </w:pPr>
      <w:r w:rsidRPr="000E297F">
        <w:rPr>
          <w:szCs w:val="22"/>
        </w:rPr>
        <w:t xml:space="preserve">Termin realizacji: obóz może zostać zrealizowany w następujących terminach:  </w:t>
      </w:r>
    </w:p>
    <w:p w14:paraId="1C13DAF9" w14:textId="6CA478FD" w:rsidR="0083416C" w:rsidRPr="0083416C" w:rsidRDefault="009571A8" w:rsidP="0083416C">
      <w:pPr>
        <w:spacing w:after="14" w:line="259" w:lineRule="auto"/>
        <w:ind w:left="283" w:firstLine="0"/>
        <w:rPr>
          <w:szCs w:val="22"/>
        </w:rPr>
      </w:pPr>
      <w:r>
        <w:rPr>
          <w:szCs w:val="22"/>
        </w:rPr>
        <w:t>między</w:t>
      </w:r>
      <w:r w:rsidR="0083416C">
        <w:rPr>
          <w:szCs w:val="22"/>
        </w:rPr>
        <w:t xml:space="preserve"> 1 a </w:t>
      </w:r>
      <w:r w:rsidR="00372534">
        <w:rPr>
          <w:szCs w:val="22"/>
        </w:rPr>
        <w:t>1</w:t>
      </w:r>
      <w:r w:rsidR="0083416C">
        <w:rPr>
          <w:szCs w:val="22"/>
        </w:rPr>
        <w:t xml:space="preserve">5 </w:t>
      </w:r>
      <w:r w:rsidR="00372534">
        <w:rPr>
          <w:szCs w:val="22"/>
        </w:rPr>
        <w:t xml:space="preserve">lipca </w:t>
      </w:r>
      <w:r w:rsidR="0083416C">
        <w:rPr>
          <w:szCs w:val="22"/>
        </w:rPr>
        <w:t>2026 r.</w:t>
      </w:r>
    </w:p>
    <w:p w14:paraId="7BE903AA" w14:textId="36F625C6" w:rsidR="0022291F" w:rsidRDefault="00920918" w:rsidP="000E297F">
      <w:pPr>
        <w:numPr>
          <w:ilvl w:val="0"/>
          <w:numId w:val="7"/>
        </w:numPr>
        <w:spacing w:after="14" w:line="259" w:lineRule="auto"/>
        <w:ind w:hanging="283"/>
        <w:rPr>
          <w:szCs w:val="22"/>
        </w:rPr>
      </w:pPr>
      <w:r w:rsidRPr="0083416C">
        <w:rPr>
          <w:szCs w:val="22"/>
        </w:rPr>
        <w:t>Sposób realizacji zamówienia określa Załącznik nr 3 do zapytania – projekt umowy.</w:t>
      </w:r>
      <w:r w:rsidRPr="000E297F">
        <w:rPr>
          <w:szCs w:val="22"/>
        </w:rPr>
        <w:t xml:space="preserve">  </w:t>
      </w:r>
    </w:p>
    <w:p w14:paraId="38F01062" w14:textId="77777777" w:rsidR="00D44754" w:rsidRPr="00D44754" w:rsidRDefault="00D44754" w:rsidP="00D44754">
      <w:pPr>
        <w:numPr>
          <w:ilvl w:val="0"/>
          <w:numId w:val="7"/>
        </w:numPr>
        <w:spacing w:after="14" w:line="259" w:lineRule="auto"/>
        <w:ind w:hanging="283"/>
        <w:rPr>
          <w:szCs w:val="22"/>
        </w:rPr>
      </w:pPr>
      <w:r w:rsidRPr="00D44754">
        <w:rPr>
          <w:szCs w:val="22"/>
        </w:rPr>
        <w:t xml:space="preserve">Wykonawca posiada aktywny wpis do Centralnej Ewidencji Organizatorów Turystyki i Przedsiębiorców </w:t>
      </w:r>
    </w:p>
    <w:p w14:paraId="45ADD5CE" w14:textId="2B959CF4" w:rsidR="00D44754" w:rsidRPr="00D44754" w:rsidRDefault="00D44754" w:rsidP="00D44754">
      <w:pPr>
        <w:numPr>
          <w:ilvl w:val="0"/>
          <w:numId w:val="7"/>
        </w:numPr>
        <w:spacing w:after="14" w:line="259" w:lineRule="auto"/>
        <w:ind w:hanging="283"/>
        <w:rPr>
          <w:szCs w:val="22"/>
        </w:rPr>
      </w:pPr>
      <w:r w:rsidRPr="00D44754">
        <w:rPr>
          <w:szCs w:val="22"/>
        </w:rPr>
        <w:t>Wykonawca zapewni niezbędny personel tj. Kierownika kolonii oraz dopełni wszelkich formalności związanych z organizacją kolonii (zgłoszenie wypoczynku do kuratorium oświaty, Zapewnienie bezpiecznych warunków wypoczynku, Zatrudnienie wykwalifikowanej kadry, Dokumentacja, Inne formalności wynikające z przepisów prawa).</w:t>
      </w:r>
    </w:p>
    <w:p w14:paraId="353E9A2D" w14:textId="77777777" w:rsidR="0022291F" w:rsidRPr="00011E24" w:rsidRDefault="00920918">
      <w:pPr>
        <w:spacing w:after="5" w:line="267" w:lineRule="auto"/>
        <w:ind w:left="9"/>
        <w:jc w:val="left"/>
        <w:rPr>
          <w:b/>
          <w:bCs/>
          <w:szCs w:val="22"/>
        </w:rPr>
      </w:pPr>
      <w:r w:rsidRPr="00011E24">
        <w:rPr>
          <w:b/>
          <w:bCs/>
          <w:szCs w:val="22"/>
        </w:rPr>
        <w:t xml:space="preserve">II. </w:t>
      </w:r>
      <w:r w:rsidRPr="00011E24">
        <w:rPr>
          <w:b/>
          <w:bCs/>
          <w:color w:val="3B3838"/>
          <w:szCs w:val="22"/>
        </w:rPr>
        <w:t xml:space="preserve">WSPÓLNY SŁOWNIK ZAMÓWIEŃ:  </w:t>
      </w:r>
    </w:p>
    <w:p w14:paraId="3DAD8F48" w14:textId="20247BE2" w:rsidR="0022291F" w:rsidRPr="000E297F" w:rsidRDefault="00920918">
      <w:pPr>
        <w:tabs>
          <w:tab w:val="center" w:pos="974"/>
          <w:tab w:val="center" w:pos="2943"/>
        </w:tabs>
        <w:spacing w:after="37"/>
        <w:ind w:left="-1" w:firstLine="0"/>
        <w:jc w:val="left"/>
        <w:rPr>
          <w:szCs w:val="22"/>
        </w:rPr>
      </w:pPr>
      <w:r w:rsidRPr="000E297F">
        <w:rPr>
          <w:szCs w:val="22"/>
        </w:rPr>
        <w:t xml:space="preserve"> </w:t>
      </w:r>
      <w:r w:rsidRPr="000E297F">
        <w:rPr>
          <w:szCs w:val="22"/>
        </w:rPr>
        <w:tab/>
        <w:t xml:space="preserve">55100000-1 Usługi hotelarskie  </w:t>
      </w:r>
    </w:p>
    <w:p w14:paraId="465E9C51" w14:textId="773DFD1F" w:rsidR="0022291F" w:rsidRPr="000E297F" w:rsidRDefault="00920918">
      <w:pPr>
        <w:tabs>
          <w:tab w:val="center" w:pos="976"/>
          <w:tab w:val="center" w:pos="3447"/>
        </w:tabs>
        <w:spacing w:after="37"/>
        <w:ind w:left="-1" w:firstLine="0"/>
        <w:jc w:val="left"/>
        <w:rPr>
          <w:szCs w:val="22"/>
        </w:rPr>
      </w:pPr>
      <w:r w:rsidRPr="000E297F">
        <w:rPr>
          <w:szCs w:val="22"/>
        </w:rPr>
        <w:t xml:space="preserve"> </w:t>
      </w:r>
      <w:r w:rsidRPr="000E297F">
        <w:rPr>
          <w:szCs w:val="22"/>
        </w:rPr>
        <w:tab/>
        <w:t xml:space="preserve">55110000-4 Hotelarskie usługi noclegowe  </w:t>
      </w:r>
    </w:p>
    <w:p w14:paraId="369F9D21" w14:textId="594B8E4B" w:rsidR="0022291F" w:rsidRPr="000E297F" w:rsidRDefault="00920918">
      <w:pPr>
        <w:tabs>
          <w:tab w:val="center" w:pos="972"/>
          <w:tab w:val="center" w:pos="4509"/>
        </w:tabs>
        <w:ind w:left="-1" w:firstLine="0"/>
        <w:jc w:val="left"/>
        <w:rPr>
          <w:szCs w:val="22"/>
        </w:rPr>
      </w:pPr>
      <w:r w:rsidRPr="000E297F">
        <w:rPr>
          <w:szCs w:val="22"/>
        </w:rPr>
        <w:t xml:space="preserve"> </w:t>
      </w:r>
      <w:r w:rsidRPr="000E297F">
        <w:rPr>
          <w:szCs w:val="22"/>
        </w:rPr>
        <w:tab/>
        <w:t xml:space="preserve">55300000-3 Usługi restauracyjne i dotyczące podawania posiłków  </w:t>
      </w:r>
    </w:p>
    <w:p w14:paraId="245BBC54" w14:textId="55BC2588" w:rsidR="0022291F" w:rsidRPr="000E297F" w:rsidRDefault="00920918">
      <w:pPr>
        <w:spacing w:after="81"/>
        <w:ind w:left="9"/>
        <w:rPr>
          <w:szCs w:val="22"/>
        </w:rPr>
      </w:pPr>
      <w:r w:rsidRPr="000E297F">
        <w:rPr>
          <w:szCs w:val="22"/>
        </w:rPr>
        <w:t xml:space="preserve"> 55243000-5</w:t>
      </w:r>
      <w:r w:rsidR="002C76C4">
        <w:rPr>
          <w:szCs w:val="22"/>
        </w:rPr>
        <w:t xml:space="preserve"> </w:t>
      </w:r>
      <w:r w:rsidRPr="000E297F">
        <w:rPr>
          <w:szCs w:val="22"/>
        </w:rPr>
        <w:t xml:space="preserve">Usługi w zakresie obozowisk dla dzieci </w:t>
      </w:r>
    </w:p>
    <w:p w14:paraId="6E54A4F9" w14:textId="77777777" w:rsidR="0022291F" w:rsidRPr="00011E24" w:rsidRDefault="00920918" w:rsidP="0083416C">
      <w:pPr>
        <w:pStyle w:val="Nagwek1"/>
        <w:tabs>
          <w:tab w:val="left" w:pos="709"/>
          <w:tab w:val="center" w:pos="5018"/>
        </w:tabs>
        <w:ind w:left="-1" w:right="0" w:firstLine="0"/>
        <w:rPr>
          <w:b/>
          <w:bCs/>
          <w:sz w:val="22"/>
          <w:szCs w:val="22"/>
        </w:rPr>
      </w:pPr>
      <w:r w:rsidRPr="00011E24">
        <w:rPr>
          <w:b/>
          <w:bCs/>
          <w:color w:val="000000"/>
          <w:sz w:val="22"/>
          <w:szCs w:val="22"/>
        </w:rPr>
        <w:t xml:space="preserve">III. </w:t>
      </w:r>
      <w:r w:rsidRPr="00011E24">
        <w:rPr>
          <w:b/>
          <w:bCs/>
          <w:color w:val="000000"/>
          <w:sz w:val="22"/>
          <w:szCs w:val="22"/>
        </w:rPr>
        <w:tab/>
      </w:r>
      <w:r w:rsidRPr="00011E24">
        <w:rPr>
          <w:b/>
          <w:bCs/>
          <w:sz w:val="22"/>
          <w:szCs w:val="22"/>
        </w:rPr>
        <w:t xml:space="preserve">INFORMACJE O OFERTACH CZĘŚCIOWYCH/WARIANTOWYCH  </w:t>
      </w:r>
    </w:p>
    <w:p w14:paraId="4049E915" w14:textId="77777777" w:rsidR="0022291F" w:rsidRPr="000E297F" w:rsidRDefault="00920918">
      <w:pPr>
        <w:numPr>
          <w:ilvl w:val="0"/>
          <w:numId w:val="8"/>
        </w:numPr>
        <w:spacing w:after="37"/>
        <w:ind w:hanging="427"/>
        <w:rPr>
          <w:szCs w:val="22"/>
        </w:rPr>
      </w:pPr>
      <w:r w:rsidRPr="000E297F">
        <w:rPr>
          <w:szCs w:val="22"/>
        </w:rPr>
        <w:t xml:space="preserve">Zamawiający nie dopuszcza możliwości złożenia ofert częściowych.  </w:t>
      </w:r>
    </w:p>
    <w:p w14:paraId="6E7F9195" w14:textId="77777777" w:rsidR="0022291F" w:rsidRPr="000E297F" w:rsidRDefault="00920918">
      <w:pPr>
        <w:numPr>
          <w:ilvl w:val="0"/>
          <w:numId w:val="8"/>
        </w:numPr>
        <w:spacing w:after="89"/>
        <w:ind w:hanging="427"/>
        <w:rPr>
          <w:szCs w:val="22"/>
        </w:rPr>
      </w:pPr>
      <w:r w:rsidRPr="000E297F">
        <w:rPr>
          <w:szCs w:val="22"/>
        </w:rPr>
        <w:t xml:space="preserve">Zamawiający nie dopuszcza złożenia oferty wariantowej.  </w:t>
      </w:r>
    </w:p>
    <w:p w14:paraId="2F0101DB" w14:textId="77777777" w:rsidR="0022291F" w:rsidRPr="00011E24" w:rsidRDefault="00920918" w:rsidP="0083416C">
      <w:pPr>
        <w:pStyle w:val="Nagwek1"/>
        <w:tabs>
          <w:tab w:val="left" w:pos="709"/>
          <w:tab w:val="center" w:pos="3257"/>
        </w:tabs>
        <w:ind w:left="-1" w:right="0" w:firstLine="0"/>
        <w:jc w:val="both"/>
        <w:rPr>
          <w:b/>
          <w:bCs/>
          <w:sz w:val="22"/>
          <w:szCs w:val="22"/>
        </w:rPr>
      </w:pPr>
      <w:r w:rsidRPr="00011E24">
        <w:rPr>
          <w:b/>
          <w:bCs/>
          <w:color w:val="000000"/>
          <w:sz w:val="22"/>
          <w:szCs w:val="22"/>
        </w:rPr>
        <w:t xml:space="preserve">IV. </w:t>
      </w:r>
      <w:r w:rsidRPr="00011E24">
        <w:rPr>
          <w:b/>
          <w:bCs/>
          <w:color w:val="000000"/>
          <w:sz w:val="22"/>
          <w:szCs w:val="22"/>
        </w:rPr>
        <w:tab/>
      </w:r>
      <w:r w:rsidRPr="00011E24">
        <w:rPr>
          <w:b/>
          <w:bCs/>
          <w:sz w:val="22"/>
          <w:szCs w:val="22"/>
        </w:rPr>
        <w:t xml:space="preserve">TERMIN WYKONANIA ZAMÓWIENIA  </w:t>
      </w:r>
    </w:p>
    <w:p w14:paraId="54B10ACB" w14:textId="5279C5FE" w:rsidR="0022291F" w:rsidRPr="000E297F" w:rsidRDefault="00920918">
      <w:pPr>
        <w:spacing w:after="79"/>
        <w:ind w:left="9"/>
        <w:rPr>
          <w:szCs w:val="22"/>
        </w:rPr>
      </w:pPr>
      <w:r w:rsidRPr="000E297F">
        <w:rPr>
          <w:szCs w:val="22"/>
        </w:rPr>
        <w:t xml:space="preserve">Wykonawca zobowiązuje się do wykonania umowy w terminie: </w:t>
      </w:r>
      <w:r w:rsidR="002C76C4">
        <w:rPr>
          <w:szCs w:val="22"/>
        </w:rPr>
        <w:t>1</w:t>
      </w:r>
      <w:r w:rsidRPr="000E297F">
        <w:rPr>
          <w:szCs w:val="22"/>
        </w:rPr>
        <w:t xml:space="preserve"> lipca </w:t>
      </w:r>
      <w:r w:rsidR="002C76C4">
        <w:rPr>
          <w:szCs w:val="22"/>
        </w:rPr>
        <w:t>15</w:t>
      </w:r>
      <w:r w:rsidRPr="000E297F">
        <w:rPr>
          <w:szCs w:val="22"/>
        </w:rPr>
        <w:t xml:space="preserve"> lipca 202</w:t>
      </w:r>
      <w:r w:rsidR="002C76C4">
        <w:rPr>
          <w:szCs w:val="22"/>
        </w:rPr>
        <w:t>6</w:t>
      </w:r>
    </w:p>
    <w:p w14:paraId="12EEAF77" w14:textId="4DFEABFE" w:rsidR="0022291F" w:rsidRPr="00011E24" w:rsidRDefault="00920918" w:rsidP="00011E24">
      <w:pPr>
        <w:pStyle w:val="Nagwek1"/>
        <w:tabs>
          <w:tab w:val="left" w:pos="567"/>
          <w:tab w:val="left" w:pos="1134"/>
          <w:tab w:val="center" w:pos="5041"/>
        </w:tabs>
        <w:ind w:left="-1" w:right="0" w:firstLine="0"/>
        <w:jc w:val="both"/>
        <w:rPr>
          <w:b/>
          <w:bCs/>
          <w:sz w:val="22"/>
          <w:szCs w:val="22"/>
        </w:rPr>
      </w:pPr>
      <w:r w:rsidRPr="00011E24">
        <w:rPr>
          <w:b/>
          <w:bCs/>
          <w:sz w:val="22"/>
          <w:szCs w:val="22"/>
        </w:rPr>
        <w:t xml:space="preserve">V. </w:t>
      </w:r>
      <w:r w:rsidRPr="00011E24">
        <w:rPr>
          <w:b/>
          <w:bCs/>
          <w:sz w:val="22"/>
          <w:szCs w:val="22"/>
        </w:rPr>
        <w:tab/>
        <w:t xml:space="preserve">INFORMACJA NA TEMAT ZAKAZU POWIĄZAŃ OSOBOWYCH LUB  </w:t>
      </w:r>
      <w:r w:rsidR="00011E24">
        <w:rPr>
          <w:b/>
          <w:bCs/>
          <w:sz w:val="22"/>
          <w:szCs w:val="22"/>
        </w:rPr>
        <w:t xml:space="preserve"> </w:t>
      </w:r>
      <w:r w:rsidRPr="00011E24">
        <w:rPr>
          <w:b/>
          <w:bCs/>
          <w:sz w:val="22"/>
          <w:szCs w:val="22"/>
        </w:rPr>
        <w:t xml:space="preserve">KAPITAŁOWYCH ORAZ AGRESJI NA UKRAINĘ  </w:t>
      </w:r>
    </w:p>
    <w:p w14:paraId="69CE1C14" w14:textId="77777777" w:rsidR="0022291F" w:rsidRPr="000E297F" w:rsidRDefault="00920918">
      <w:pPr>
        <w:ind w:left="9"/>
        <w:rPr>
          <w:szCs w:val="22"/>
        </w:rPr>
      </w:pPr>
      <w:r w:rsidRPr="000E297F">
        <w:rPr>
          <w:szCs w:val="22"/>
        </w:rPr>
        <w:t xml:space="preserve">Z udziału w postępowaniu są wykluczeni są Wykonawcy/Oferenci, dla których zachodzą przesłanki: </w:t>
      </w:r>
    </w:p>
    <w:p w14:paraId="23181FC8" w14:textId="77777777" w:rsidR="0022291F" w:rsidRPr="000E297F" w:rsidRDefault="00920918">
      <w:pPr>
        <w:numPr>
          <w:ilvl w:val="0"/>
          <w:numId w:val="9"/>
        </w:numPr>
        <w:ind w:hanging="360"/>
        <w:rPr>
          <w:szCs w:val="22"/>
        </w:rPr>
      </w:pPr>
      <w:r w:rsidRPr="000E297F">
        <w:rPr>
          <w:szCs w:val="22"/>
        </w:rPr>
        <w:t xml:space="preserve">Posiadają powiązania osobowe lub kapitałowe z Zamawiającym.  </w:t>
      </w:r>
    </w:p>
    <w:p w14:paraId="6F880070" w14:textId="77777777" w:rsidR="0022291F" w:rsidRPr="000E297F" w:rsidRDefault="00920918">
      <w:pPr>
        <w:ind w:left="1028"/>
        <w:rPr>
          <w:szCs w:val="22"/>
        </w:rPr>
      </w:pPr>
      <w:r w:rsidRPr="000E297F">
        <w:rPr>
          <w:szCs w:val="22"/>
        </w:rPr>
        <w:t xml:space="preserve">Przez powiązania kapitałowe lub osobowe rozumie się wzajemne powiązania między Beneficjentem lub osobami upoważnionymi do zaciągania zobowiązań w imieniu Beneficjenta lub osobami </w:t>
      </w:r>
      <w:r w:rsidRPr="000E297F">
        <w:rPr>
          <w:szCs w:val="22"/>
        </w:rPr>
        <w:lastRenderedPageBreak/>
        <w:t xml:space="preserve">wykonującymi w imieniu Beneficjenta czynności związanych z przygotowaniem i przeprowadzeniem procedury wyboru wykonawcy a wykonawcą, polegające w szczególności na:  </w:t>
      </w:r>
    </w:p>
    <w:p w14:paraId="4F85BF26" w14:textId="77777777" w:rsidR="0022291F" w:rsidRPr="000E297F" w:rsidRDefault="00920918">
      <w:pPr>
        <w:numPr>
          <w:ilvl w:val="1"/>
          <w:numId w:val="9"/>
        </w:numPr>
        <w:ind w:left="1148" w:hanging="130"/>
        <w:rPr>
          <w:szCs w:val="22"/>
        </w:rPr>
      </w:pPr>
      <w:r w:rsidRPr="000E297F">
        <w:rPr>
          <w:szCs w:val="22"/>
        </w:rPr>
        <w:t xml:space="preserve">uczestniczeniu w spółce jako wspólnik spółki cywilnej lub spółki osobowej;  </w:t>
      </w:r>
    </w:p>
    <w:p w14:paraId="5902F563" w14:textId="77777777" w:rsidR="0022291F" w:rsidRPr="000E297F" w:rsidRDefault="00920918">
      <w:pPr>
        <w:numPr>
          <w:ilvl w:val="1"/>
          <w:numId w:val="9"/>
        </w:numPr>
        <w:ind w:left="1148" w:hanging="130"/>
        <w:rPr>
          <w:szCs w:val="22"/>
        </w:rPr>
      </w:pPr>
      <w:r w:rsidRPr="000E297F">
        <w:rPr>
          <w:szCs w:val="22"/>
        </w:rPr>
        <w:t xml:space="preserve">posiadaniu co najmniej 10 % udziałów lub akcji; • pełnieniu funkcji członka organu nadzorczego lub zarządzającego, prokurenta, pełnomocnika; </w:t>
      </w:r>
    </w:p>
    <w:p w14:paraId="618CB5F9" w14:textId="77777777" w:rsidR="0022291F" w:rsidRPr="000E297F" w:rsidRDefault="00920918">
      <w:pPr>
        <w:numPr>
          <w:ilvl w:val="1"/>
          <w:numId w:val="9"/>
        </w:numPr>
        <w:ind w:left="1148" w:hanging="130"/>
        <w:rPr>
          <w:szCs w:val="22"/>
        </w:rPr>
      </w:pPr>
      <w:r w:rsidRPr="000E297F">
        <w:rPr>
          <w:szCs w:val="22"/>
        </w:rPr>
        <w:t xml:space="preserve">pozostawaniu w związku małżeńskim, w stosunku pokrewieństwa lub powinowactwa w linii prostej, pokrewieństwa lub powinowactwa w linii bocznej do drugiego stopnia lub w stosunku przysposobienia, opieki lub kurateli; </w:t>
      </w:r>
    </w:p>
    <w:p w14:paraId="6E2DF795" w14:textId="77777777" w:rsidR="0022291F" w:rsidRPr="000E297F" w:rsidRDefault="00920918">
      <w:pPr>
        <w:numPr>
          <w:ilvl w:val="1"/>
          <w:numId w:val="9"/>
        </w:numPr>
        <w:ind w:left="1148" w:hanging="130"/>
        <w:rPr>
          <w:szCs w:val="22"/>
        </w:rPr>
      </w:pPr>
      <w:r w:rsidRPr="000E297F">
        <w:rPr>
          <w:szCs w:val="22"/>
        </w:rPr>
        <w:t xml:space="preserve">pozostawaniu z wykonawcą w takim stosunku prawnym lub faktycznym, że może to budzić uzasadnione wątpliwości co do bezstronności tych osób w wyborze Wykonawcy.  </w:t>
      </w:r>
    </w:p>
    <w:p w14:paraId="747FFF12" w14:textId="77777777" w:rsidR="0022291F" w:rsidRPr="000E297F" w:rsidRDefault="00920918">
      <w:pPr>
        <w:spacing w:after="14" w:line="259" w:lineRule="auto"/>
        <w:ind w:left="14" w:firstLine="0"/>
        <w:jc w:val="left"/>
        <w:rPr>
          <w:szCs w:val="22"/>
        </w:rPr>
      </w:pPr>
      <w:r w:rsidRPr="000E297F">
        <w:rPr>
          <w:szCs w:val="22"/>
        </w:rPr>
        <w:t xml:space="preserve"> </w:t>
      </w:r>
    </w:p>
    <w:p w14:paraId="6D693DC3" w14:textId="77777777" w:rsidR="0022291F" w:rsidRPr="000E297F" w:rsidRDefault="00920918">
      <w:pPr>
        <w:numPr>
          <w:ilvl w:val="0"/>
          <w:numId w:val="9"/>
        </w:numPr>
        <w:ind w:hanging="360"/>
        <w:rPr>
          <w:szCs w:val="22"/>
        </w:rPr>
      </w:pPr>
      <w:r w:rsidRPr="000E297F">
        <w:rPr>
          <w:szCs w:val="22"/>
        </w:rPr>
        <w:t xml:space="preserve">Oferent składa Oświadczenie, że nie zachodzą przesłanki wykluczenia z postępowania na podstawie art. 7 ust. 1 ustawy z dnia 13 kwietnia 2022 r. o szczególnych rozwiązaniach w zakresie przeciwdziałania wspieraniu agresji na Ukrainę oraz służących ochronie bezpieczeństwa narodowego (t. j. Dz. U. 2024 r., poz. 507 z późn. zm.).* </w:t>
      </w:r>
    </w:p>
    <w:p w14:paraId="79735527" w14:textId="77777777" w:rsidR="0022291F" w:rsidRPr="000E297F" w:rsidRDefault="00920918">
      <w:pPr>
        <w:ind w:left="9"/>
        <w:rPr>
          <w:szCs w:val="22"/>
        </w:rPr>
      </w:pPr>
      <w:r w:rsidRPr="000E297F">
        <w:rPr>
          <w:szCs w:val="22"/>
        </w:rPr>
        <w:t xml:space="preserve">*Zgodnie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Pzp wyklucza się: </w:t>
      </w:r>
    </w:p>
    <w:p w14:paraId="5896A7FC" w14:textId="77777777" w:rsidR="0022291F" w:rsidRPr="000E297F" w:rsidRDefault="00920918">
      <w:pPr>
        <w:numPr>
          <w:ilvl w:val="1"/>
          <w:numId w:val="10"/>
        </w:numPr>
        <w:rPr>
          <w:szCs w:val="22"/>
        </w:rPr>
      </w:pPr>
      <w:r w:rsidRPr="000E297F">
        <w:rPr>
          <w:szCs w:val="22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14:paraId="26B76144" w14:textId="77777777" w:rsidR="0022291F" w:rsidRPr="000E297F" w:rsidRDefault="00920918">
      <w:pPr>
        <w:numPr>
          <w:ilvl w:val="1"/>
          <w:numId w:val="10"/>
        </w:numPr>
        <w:rPr>
          <w:szCs w:val="22"/>
        </w:rPr>
      </w:pPr>
      <w:r w:rsidRPr="000E297F">
        <w:rPr>
          <w:szCs w:val="22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 </w:t>
      </w:r>
    </w:p>
    <w:p w14:paraId="641B24B3" w14:textId="77777777" w:rsidR="0022291F" w:rsidRPr="000E297F" w:rsidRDefault="00920918">
      <w:pPr>
        <w:spacing w:after="70" w:line="268" w:lineRule="auto"/>
        <w:ind w:left="9"/>
        <w:rPr>
          <w:szCs w:val="22"/>
        </w:rPr>
      </w:pPr>
      <w:r w:rsidRPr="000E297F">
        <w:rPr>
          <w:szCs w:val="22"/>
        </w:rPr>
        <w:t xml:space="preserve">W celu potwierdzenia spełnienia ww. warunku Wykonawcy przedłożą wypełniony Załącznik nr 2 do zapytania ofertowego. </w:t>
      </w:r>
    </w:p>
    <w:p w14:paraId="005BCD4F" w14:textId="77777777" w:rsidR="0022291F" w:rsidRPr="00011E24" w:rsidRDefault="00920918">
      <w:pPr>
        <w:spacing w:after="5" w:line="267" w:lineRule="auto"/>
        <w:ind w:left="9"/>
        <w:jc w:val="left"/>
        <w:rPr>
          <w:b/>
          <w:bCs/>
          <w:szCs w:val="22"/>
        </w:rPr>
      </w:pPr>
      <w:r w:rsidRPr="00011E24">
        <w:rPr>
          <w:b/>
          <w:bCs/>
          <w:szCs w:val="22"/>
        </w:rPr>
        <w:t xml:space="preserve">VI. </w:t>
      </w:r>
      <w:r w:rsidRPr="00011E24">
        <w:rPr>
          <w:b/>
          <w:bCs/>
          <w:color w:val="3B3838"/>
          <w:szCs w:val="22"/>
        </w:rPr>
        <w:t xml:space="preserve">WARUNKI UDZIAŁU W POSTĘPOWANIU  </w:t>
      </w:r>
    </w:p>
    <w:p w14:paraId="432B2CBA" w14:textId="2CBCBDD0" w:rsidR="00011E24" w:rsidRDefault="00011E24" w:rsidP="0083416C">
      <w:pPr>
        <w:pStyle w:val="Nagwek1"/>
        <w:tabs>
          <w:tab w:val="left" w:pos="567"/>
          <w:tab w:val="center" w:pos="2216"/>
        </w:tabs>
        <w:ind w:left="-1" w:right="0" w:firstLine="0"/>
        <w:rPr>
          <w:color w:val="000000"/>
          <w:sz w:val="22"/>
          <w:szCs w:val="22"/>
        </w:rPr>
      </w:pPr>
      <w:r w:rsidRPr="00011E24">
        <w:rPr>
          <w:color w:val="000000"/>
          <w:sz w:val="22"/>
          <w:szCs w:val="22"/>
        </w:rPr>
        <w:t>Wykonawca posiada aktywny wpis do Centralnej Ewidencji Organizatorów Turystyki i Przedsiębiorców</w:t>
      </w:r>
    </w:p>
    <w:p w14:paraId="188D8B08" w14:textId="23320A2A" w:rsidR="0022291F" w:rsidRPr="00011E24" w:rsidRDefault="00920918" w:rsidP="00011E24">
      <w:pPr>
        <w:spacing w:after="5" w:line="267" w:lineRule="auto"/>
        <w:ind w:left="9"/>
        <w:jc w:val="left"/>
        <w:rPr>
          <w:b/>
          <w:bCs/>
          <w:szCs w:val="22"/>
        </w:rPr>
      </w:pPr>
      <w:r w:rsidRPr="00011E24">
        <w:rPr>
          <w:b/>
          <w:bCs/>
          <w:szCs w:val="22"/>
        </w:rPr>
        <w:tab/>
      </w:r>
      <w:r w:rsidR="00011E24" w:rsidRPr="00011E24">
        <w:rPr>
          <w:b/>
          <w:bCs/>
          <w:szCs w:val="22"/>
        </w:rPr>
        <w:t xml:space="preserve">VII. </w:t>
      </w:r>
      <w:r w:rsidRPr="00011E24">
        <w:rPr>
          <w:b/>
          <w:bCs/>
          <w:szCs w:val="22"/>
        </w:rPr>
        <w:t>ZAWARTOŚĆ OFERTY</w:t>
      </w:r>
    </w:p>
    <w:p w14:paraId="091B7FFC" w14:textId="24AD950A" w:rsidR="0022291F" w:rsidRPr="000E297F" w:rsidRDefault="00920918">
      <w:pPr>
        <w:numPr>
          <w:ilvl w:val="0"/>
          <w:numId w:val="11"/>
        </w:numPr>
        <w:spacing w:after="37"/>
        <w:ind w:hanging="427"/>
        <w:rPr>
          <w:szCs w:val="22"/>
        </w:rPr>
      </w:pPr>
      <w:r w:rsidRPr="000E297F">
        <w:rPr>
          <w:szCs w:val="22"/>
        </w:rPr>
        <w:t xml:space="preserve">Formularz ofertowy – Załącznik nr 1 do zapytania ofertowego  </w:t>
      </w:r>
    </w:p>
    <w:p w14:paraId="7F09A45C" w14:textId="77777777" w:rsidR="0022291F" w:rsidRPr="000E297F" w:rsidRDefault="00920918">
      <w:pPr>
        <w:numPr>
          <w:ilvl w:val="0"/>
          <w:numId w:val="11"/>
        </w:numPr>
        <w:spacing w:after="37"/>
        <w:ind w:hanging="427"/>
        <w:rPr>
          <w:szCs w:val="22"/>
        </w:rPr>
      </w:pPr>
      <w:r w:rsidRPr="000E297F">
        <w:rPr>
          <w:szCs w:val="22"/>
        </w:rPr>
        <w:t xml:space="preserve">Oświadczenie Wykonawcy – Załącznik nr 2 do zapytania ofertowego </w:t>
      </w:r>
    </w:p>
    <w:p w14:paraId="2FF35802" w14:textId="77777777" w:rsidR="0022291F" w:rsidRPr="000E297F" w:rsidRDefault="00920918">
      <w:pPr>
        <w:numPr>
          <w:ilvl w:val="0"/>
          <w:numId w:val="11"/>
        </w:numPr>
        <w:spacing w:after="67"/>
        <w:ind w:hanging="427"/>
        <w:rPr>
          <w:szCs w:val="22"/>
        </w:rPr>
      </w:pPr>
      <w:r w:rsidRPr="000E297F">
        <w:rPr>
          <w:szCs w:val="22"/>
        </w:rPr>
        <w:lastRenderedPageBreak/>
        <w:t xml:space="preserve">W przypadku podpisania oferty przez osobę niewymienioną w dokumencie potwierdzającym uprawnienie do występowania w obrocie prawnym – do oferty należy dołączyć pełnomocnictwo  </w:t>
      </w:r>
    </w:p>
    <w:p w14:paraId="2583FE80" w14:textId="77777777" w:rsidR="0022291F" w:rsidRPr="00011E24" w:rsidRDefault="00920918">
      <w:pPr>
        <w:pStyle w:val="Nagwek1"/>
        <w:ind w:left="9" w:right="0"/>
        <w:rPr>
          <w:b/>
          <w:bCs/>
          <w:sz w:val="22"/>
          <w:szCs w:val="22"/>
        </w:rPr>
      </w:pPr>
      <w:r w:rsidRPr="00011E24">
        <w:rPr>
          <w:b/>
          <w:bCs/>
          <w:color w:val="000000"/>
          <w:sz w:val="22"/>
          <w:szCs w:val="22"/>
        </w:rPr>
        <w:t xml:space="preserve">VIII. </w:t>
      </w:r>
      <w:r w:rsidRPr="00011E24">
        <w:rPr>
          <w:b/>
          <w:bCs/>
          <w:sz w:val="22"/>
          <w:szCs w:val="22"/>
        </w:rPr>
        <w:t xml:space="preserve">KALKULACJA CENY OFERTY  </w:t>
      </w:r>
    </w:p>
    <w:p w14:paraId="53C729B3" w14:textId="77777777" w:rsidR="0022291F" w:rsidRPr="000E297F" w:rsidRDefault="00920918">
      <w:pPr>
        <w:numPr>
          <w:ilvl w:val="0"/>
          <w:numId w:val="12"/>
        </w:numPr>
        <w:ind w:hanging="427"/>
        <w:rPr>
          <w:szCs w:val="22"/>
        </w:rPr>
      </w:pPr>
      <w:r w:rsidRPr="000E297F">
        <w:rPr>
          <w:szCs w:val="22"/>
        </w:rPr>
        <w:t xml:space="preserve">Wykonawca poda na Formularzu ofertowym stanowiącym Załącznik nr 1 do zapytania, cenę całkowitą brutto (w polskich złotych PLN) za realizację całego zamówienia, w tym:  </w:t>
      </w:r>
    </w:p>
    <w:p w14:paraId="1A979085" w14:textId="77777777" w:rsidR="0022291F" w:rsidRPr="000E297F" w:rsidRDefault="00920918">
      <w:pPr>
        <w:numPr>
          <w:ilvl w:val="0"/>
          <w:numId w:val="12"/>
        </w:numPr>
        <w:ind w:hanging="427"/>
        <w:rPr>
          <w:szCs w:val="22"/>
        </w:rPr>
      </w:pPr>
      <w:r w:rsidRPr="000E297F">
        <w:rPr>
          <w:szCs w:val="22"/>
        </w:rPr>
        <w:t xml:space="preserve">Cena oferty powinna obejmować wszystkie koszty związane z wykonaniem zamówienia, którego przedmiot został określony w niniejszym zapytaniu.  </w:t>
      </w:r>
    </w:p>
    <w:p w14:paraId="439005A6" w14:textId="77777777" w:rsidR="0022291F" w:rsidRPr="000E297F" w:rsidRDefault="00920918">
      <w:pPr>
        <w:numPr>
          <w:ilvl w:val="0"/>
          <w:numId w:val="12"/>
        </w:numPr>
        <w:spacing w:after="69"/>
        <w:ind w:hanging="427"/>
        <w:rPr>
          <w:szCs w:val="22"/>
        </w:rPr>
      </w:pPr>
      <w:r w:rsidRPr="000E297F">
        <w:rPr>
          <w:szCs w:val="22"/>
        </w:rPr>
        <w:t xml:space="preserve">Cena oferty brutto jest ceną ostateczną, obejmującą wszelkie koszty, jakie poniesie Wykonawca z tytułu należytej oraz zgodnej z obowiązującymi przepisami realizacji przedmiotu zamówienia.   </w:t>
      </w:r>
    </w:p>
    <w:p w14:paraId="2BB4E14A" w14:textId="1377100A" w:rsidR="0022291F" w:rsidRPr="00011E24" w:rsidRDefault="00920918" w:rsidP="00011E24">
      <w:pPr>
        <w:pStyle w:val="Nagwek1"/>
        <w:ind w:left="9" w:right="0"/>
        <w:rPr>
          <w:b/>
          <w:bCs/>
          <w:sz w:val="22"/>
          <w:szCs w:val="22"/>
        </w:rPr>
      </w:pPr>
      <w:r w:rsidRPr="00011E24">
        <w:rPr>
          <w:b/>
          <w:bCs/>
          <w:sz w:val="22"/>
          <w:szCs w:val="22"/>
        </w:rPr>
        <w:t xml:space="preserve">IX. OPIS KRYTERIÓW, KTÓRYMI ZAMAWIAJĄCY BĘDZIE SIĘ KIEROWAŁ PRZY WYBORZE OFERTY, WRAZ Z PODANIEM WAG TYCH KRYTERIÓW </w:t>
      </w:r>
      <w:r w:rsidR="002C76C4" w:rsidRPr="00011E24">
        <w:rPr>
          <w:b/>
          <w:bCs/>
          <w:sz w:val="22"/>
          <w:szCs w:val="22"/>
        </w:rPr>
        <w:t>I SPOSOBU</w:t>
      </w:r>
      <w:r w:rsidRPr="00011E24">
        <w:rPr>
          <w:b/>
          <w:bCs/>
          <w:sz w:val="22"/>
          <w:szCs w:val="22"/>
        </w:rPr>
        <w:t xml:space="preserve"> OCENY OFERT  </w:t>
      </w:r>
    </w:p>
    <w:p w14:paraId="5533924C" w14:textId="77777777" w:rsidR="0022291F" w:rsidRPr="000E297F" w:rsidRDefault="00920918">
      <w:pPr>
        <w:ind w:left="166"/>
        <w:rPr>
          <w:szCs w:val="22"/>
        </w:rPr>
      </w:pPr>
      <w:r w:rsidRPr="000E297F">
        <w:rPr>
          <w:b/>
          <w:bCs/>
          <w:szCs w:val="22"/>
        </w:rPr>
        <w:t>1) Kryteria oceny ofert</w:t>
      </w:r>
      <w:r w:rsidRPr="000E297F">
        <w:rPr>
          <w:szCs w:val="22"/>
        </w:rPr>
        <w:t xml:space="preserve">:   </w:t>
      </w:r>
    </w:p>
    <w:p w14:paraId="36805337" w14:textId="5FCAB152" w:rsidR="0022291F" w:rsidRPr="000E297F" w:rsidRDefault="00920918">
      <w:pPr>
        <w:spacing w:after="10" w:line="268" w:lineRule="auto"/>
        <w:ind w:left="1016"/>
        <w:rPr>
          <w:szCs w:val="22"/>
        </w:rPr>
      </w:pPr>
      <w:r w:rsidRPr="000E297F">
        <w:rPr>
          <w:szCs w:val="22"/>
        </w:rPr>
        <w:t xml:space="preserve">Kryterium cena – waga kryterium 90% - 90 pkt </w:t>
      </w:r>
    </w:p>
    <w:p w14:paraId="37CE454C" w14:textId="77777777" w:rsidR="000E297F" w:rsidRPr="000E297F" w:rsidRDefault="00920918">
      <w:pPr>
        <w:ind w:left="156" w:right="5647" w:firstLine="850"/>
        <w:rPr>
          <w:szCs w:val="22"/>
        </w:rPr>
      </w:pPr>
      <w:r w:rsidRPr="000E297F">
        <w:rPr>
          <w:szCs w:val="22"/>
        </w:rPr>
        <w:t xml:space="preserve">Aspekt społeczny -10% - 10pkt </w:t>
      </w:r>
    </w:p>
    <w:p w14:paraId="78756A50" w14:textId="77777777" w:rsidR="000E297F" w:rsidRPr="000E297F" w:rsidRDefault="000E297F" w:rsidP="000E297F">
      <w:pPr>
        <w:ind w:left="0" w:right="5647" w:firstLine="0"/>
        <w:rPr>
          <w:szCs w:val="22"/>
        </w:rPr>
      </w:pPr>
    </w:p>
    <w:p w14:paraId="74052424" w14:textId="4B7C7B38" w:rsidR="0022291F" w:rsidRPr="000E297F" w:rsidRDefault="00920918" w:rsidP="000E297F">
      <w:pPr>
        <w:ind w:left="156" w:right="5647" w:hanging="156"/>
        <w:rPr>
          <w:szCs w:val="22"/>
        </w:rPr>
      </w:pPr>
      <w:r w:rsidRPr="000E297F">
        <w:rPr>
          <w:szCs w:val="22"/>
        </w:rPr>
        <w:t xml:space="preserve">Sposób obliczenia punktów:  </w:t>
      </w:r>
    </w:p>
    <w:p w14:paraId="04487E01" w14:textId="77777777" w:rsidR="0022291F" w:rsidRPr="000E297F" w:rsidRDefault="00920918">
      <w:pPr>
        <w:spacing w:after="14" w:line="259" w:lineRule="auto"/>
        <w:ind w:left="-5"/>
        <w:jc w:val="left"/>
        <w:rPr>
          <w:szCs w:val="22"/>
        </w:rPr>
      </w:pPr>
      <w:r w:rsidRPr="000E297F">
        <w:rPr>
          <w:szCs w:val="22"/>
          <w:u w:val="single" w:color="000000"/>
        </w:rPr>
        <w:t>Ocena będzie dokonywana według skali punktowej, maksymalnie można osiągnąć 100 punktów.</w:t>
      </w:r>
      <w:r w:rsidRPr="000E297F">
        <w:rPr>
          <w:szCs w:val="22"/>
        </w:rPr>
        <w:t xml:space="preserve">  </w:t>
      </w:r>
    </w:p>
    <w:p w14:paraId="13BE79DC" w14:textId="77777777" w:rsidR="000E297F" w:rsidRPr="000E297F" w:rsidRDefault="00920918">
      <w:pPr>
        <w:tabs>
          <w:tab w:val="center" w:pos="425"/>
          <w:tab w:val="center" w:pos="2064"/>
        </w:tabs>
        <w:spacing w:after="10" w:line="268" w:lineRule="auto"/>
        <w:ind w:left="0" w:firstLine="0"/>
        <w:jc w:val="left"/>
        <w:rPr>
          <w:szCs w:val="22"/>
        </w:rPr>
      </w:pPr>
      <w:r w:rsidRPr="000E297F">
        <w:rPr>
          <w:rFonts w:eastAsia="Calibri"/>
          <w:szCs w:val="22"/>
        </w:rPr>
        <w:tab/>
      </w:r>
    </w:p>
    <w:p w14:paraId="3D59D04D" w14:textId="041A94AE" w:rsidR="0022291F" w:rsidRPr="000E297F" w:rsidRDefault="00920918" w:rsidP="000E297F">
      <w:pPr>
        <w:pStyle w:val="Akapitzlist"/>
        <w:numPr>
          <w:ilvl w:val="0"/>
          <w:numId w:val="22"/>
        </w:numPr>
        <w:tabs>
          <w:tab w:val="center" w:pos="425"/>
          <w:tab w:val="center" w:pos="2064"/>
        </w:tabs>
        <w:spacing w:after="10" w:line="268" w:lineRule="auto"/>
        <w:rPr>
          <w:rFonts w:ascii="Times New Roman" w:hAnsi="Times New Roman" w:cs="Times New Roman"/>
        </w:rPr>
      </w:pPr>
      <w:r w:rsidRPr="000E297F">
        <w:rPr>
          <w:rFonts w:ascii="Times New Roman" w:hAnsi="Times New Roman" w:cs="Times New Roman"/>
        </w:rPr>
        <w:t>Opis kryterium „Cena” (C):</w:t>
      </w:r>
    </w:p>
    <w:p w14:paraId="3998F576" w14:textId="77777777" w:rsidR="0022291F" w:rsidRPr="000E297F" w:rsidRDefault="00920918">
      <w:pPr>
        <w:ind w:left="9" w:right="520"/>
        <w:rPr>
          <w:szCs w:val="22"/>
        </w:rPr>
      </w:pPr>
      <w:r w:rsidRPr="000E297F">
        <w:rPr>
          <w:szCs w:val="22"/>
        </w:rPr>
        <w:t xml:space="preserve">Kryterium „Cena” będzie rozpatrywane na podstawie ceny brutto za wykonanie przedmiotu zamówienia, podanej przez Wykonawcę na Formularzu Oferty. </w:t>
      </w:r>
    </w:p>
    <w:p w14:paraId="3C0D8164" w14:textId="77777777" w:rsidR="0022291F" w:rsidRPr="000E297F" w:rsidRDefault="00920918">
      <w:pPr>
        <w:spacing w:after="14" w:line="259" w:lineRule="auto"/>
        <w:ind w:left="-5"/>
        <w:jc w:val="left"/>
        <w:rPr>
          <w:szCs w:val="22"/>
        </w:rPr>
      </w:pPr>
      <w:r w:rsidRPr="000E297F">
        <w:rPr>
          <w:szCs w:val="22"/>
          <w:u w:val="single" w:color="000000"/>
        </w:rPr>
        <w:t>Sposób obliczania punktów:</w:t>
      </w:r>
      <w:r w:rsidRPr="000E297F">
        <w:rPr>
          <w:szCs w:val="22"/>
        </w:rPr>
        <w:t xml:space="preserve">  </w:t>
      </w:r>
    </w:p>
    <w:p w14:paraId="6D29A4C7" w14:textId="77777777" w:rsidR="0022291F" w:rsidRPr="000E297F" w:rsidRDefault="00920918">
      <w:pPr>
        <w:ind w:left="9"/>
        <w:rPr>
          <w:szCs w:val="22"/>
        </w:rPr>
      </w:pPr>
      <w:r w:rsidRPr="000E297F">
        <w:rPr>
          <w:szCs w:val="22"/>
        </w:rPr>
        <w:t xml:space="preserve">według wzoru:      </w:t>
      </w:r>
    </w:p>
    <w:p w14:paraId="71A3631F" w14:textId="77777777" w:rsidR="0022291F" w:rsidRPr="000E297F" w:rsidRDefault="00920918">
      <w:pPr>
        <w:spacing w:after="110" w:line="259" w:lineRule="auto"/>
        <w:ind w:left="3187"/>
        <w:jc w:val="left"/>
        <w:rPr>
          <w:szCs w:val="22"/>
        </w:rPr>
      </w:pPr>
      <w:r w:rsidRPr="000E297F">
        <w:rPr>
          <w:szCs w:val="22"/>
        </w:rPr>
        <w:t xml:space="preserve">Cn  </w:t>
      </w:r>
    </w:p>
    <w:p w14:paraId="241E8DC8" w14:textId="77777777" w:rsidR="0022291F" w:rsidRPr="000E297F" w:rsidRDefault="00920918">
      <w:pPr>
        <w:tabs>
          <w:tab w:val="center" w:pos="2568"/>
          <w:tab w:val="center" w:pos="3693"/>
          <w:tab w:val="center" w:pos="5685"/>
        </w:tabs>
        <w:spacing w:after="41" w:line="268" w:lineRule="auto"/>
        <w:ind w:left="-1" w:firstLine="0"/>
        <w:jc w:val="left"/>
        <w:rPr>
          <w:szCs w:val="22"/>
        </w:rPr>
      </w:pPr>
      <w:r w:rsidRPr="000E297F">
        <w:rPr>
          <w:szCs w:val="22"/>
        </w:rPr>
        <w:t xml:space="preserve"> </w:t>
      </w:r>
      <w:r w:rsidRPr="000E297F">
        <w:rPr>
          <w:szCs w:val="22"/>
        </w:rPr>
        <w:tab/>
        <w:t>P</w:t>
      </w:r>
      <w:r w:rsidRPr="000E297F">
        <w:rPr>
          <w:szCs w:val="22"/>
          <w:vertAlign w:val="subscript"/>
        </w:rPr>
        <w:t xml:space="preserve">  </w:t>
      </w:r>
      <w:r w:rsidRPr="000E297F">
        <w:rPr>
          <w:szCs w:val="22"/>
        </w:rPr>
        <w:t xml:space="preserve">=  </w:t>
      </w:r>
      <w:r w:rsidRPr="000E297F">
        <w:rPr>
          <w:szCs w:val="22"/>
        </w:rPr>
        <w:tab/>
      </w:r>
      <w:r w:rsidRPr="000E297F">
        <w:rPr>
          <w:rFonts w:eastAsia="Calibri"/>
          <w:noProof/>
          <w:szCs w:val="22"/>
        </w:rPr>
        <mc:AlternateContent>
          <mc:Choice Requires="wpg">
            <w:drawing>
              <wp:inline distT="0" distB="0" distL="0" distR="0" wp14:anchorId="28FF82AA" wp14:editId="6D448162">
                <wp:extent cx="359664" cy="7620"/>
                <wp:effectExtent l="0" t="0" r="0" b="0"/>
                <wp:docPr id="6697" name="Group 66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664" cy="7620"/>
                          <a:chOff x="0" y="0"/>
                          <a:chExt cx="359664" cy="7620"/>
                        </a:xfrm>
                      </wpg:grpSpPr>
                      <wps:wsp>
                        <wps:cNvPr id="7754" name="Shape 7754"/>
                        <wps:cNvSpPr/>
                        <wps:spPr>
                          <a:xfrm>
                            <a:off x="0" y="0"/>
                            <a:ext cx="35966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4" h="9144">
                                <a:moveTo>
                                  <a:pt x="0" y="0"/>
                                </a:moveTo>
                                <a:lnTo>
                                  <a:pt x="359664" y="0"/>
                                </a:lnTo>
                                <a:lnTo>
                                  <a:pt x="35966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697" style="width:28.32pt;height:0.599976pt;mso-position-horizontal-relative:char;mso-position-vertical-relative:line" coordsize="3596,76">
                <v:shape id="Shape 7755" style="position:absolute;width:3596;height:91;left:0;top:0;" coordsize="359664,9144" path="m0,0l359664,0l35966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 w:rsidRPr="000E297F">
        <w:rPr>
          <w:szCs w:val="22"/>
        </w:rPr>
        <w:t xml:space="preserve"> ×   90   </w:t>
      </w:r>
      <w:r w:rsidRPr="000E297F">
        <w:rPr>
          <w:szCs w:val="22"/>
        </w:rPr>
        <w:tab/>
        <w:t xml:space="preserve">  </w:t>
      </w:r>
    </w:p>
    <w:p w14:paraId="4331EC53" w14:textId="77777777" w:rsidR="0022291F" w:rsidRPr="000E297F" w:rsidRDefault="00920918">
      <w:pPr>
        <w:spacing w:after="23" w:line="259" w:lineRule="auto"/>
        <w:ind w:left="3187"/>
        <w:jc w:val="left"/>
        <w:rPr>
          <w:szCs w:val="22"/>
        </w:rPr>
      </w:pPr>
      <w:r w:rsidRPr="000E297F">
        <w:rPr>
          <w:szCs w:val="22"/>
        </w:rPr>
        <w:t xml:space="preserve">Cob  </w:t>
      </w:r>
    </w:p>
    <w:p w14:paraId="6D440E9B" w14:textId="77777777" w:rsidR="0022291F" w:rsidRPr="000E297F" w:rsidRDefault="00920918">
      <w:pPr>
        <w:ind w:left="9"/>
        <w:rPr>
          <w:szCs w:val="22"/>
        </w:rPr>
      </w:pPr>
      <w:r w:rsidRPr="000E297F">
        <w:rPr>
          <w:szCs w:val="22"/>
        </w:rPr>
        <w:t xml:space="preserve">P – liczba punktów uzyskanych przez ofertę badaną w kryterium „Cena”  </w:t>
      </w:r>
    </w:p>
    <w:p w14:paraId="50CD58CE" w14:textId="23FE0654" w:rsidR="0022291F" w:rsidRPr="000E297F" w:rsidRDefault="00920918" w:rsidP="000E297F">
      <w:pPr>
        <w:ind w:left="9"/>
        <w:rPr>
          <w:szCs w:val="22"/>
        </w:rPr>
      </w:pPr>
      <w:r w:rsidRPr="000E297F">
        <w:rPr>
          <w:szCs w:val="22"/>
        </w:rPr>
        <w:t>C</w:t>
      </w:r>
      <w:r w:rsidRPr="000E297F">
        <w:rPr>
          <w:szCs w:val="22"/>
          <w:vertAlign w:val="subscript"/>
        </w:rPr>
        <w:t>n</w:t>
      </w:r>
      <w:r w:rsidRPr="000E297F">
        <w:rPr>
          <w:szCs w:val="22"/>
        </w:rPr>
        <w:t xml:space="preserve"> - najniższa cena spośród ofert </w:t>
      </w:r>
      <w:r w:rsidR="002C76C4" w:rsidRPr="000E297F">
        <w:rPr>
          <w:szCs w:val="22"/>
        </w:rPr>
        <w:t>niepodlegających</w:t>
      </w:r>
      <w:r w:rsidRPr="000E297F">
        <w:rPr>
          <w:szCs w:val="22"/>
        </w:rPr>
        <w:t xml:space="preserve"> odrzuceniu po pierwszym etapie badania i oceny ofert;  C</w:t>
      </w:r>
      <w:r w:rsidRPr="000E297F">
        <w:rPr>
          <w:szCs w:val="22"/>
          <w:vertAlign w:val="subscript"/>
        </w:rPr>
        <w:t>ob</w:t>
      </w:r>
      <w:r w:rsidRPr="000E297F">
        <w:rPr>
          <w:szCs w:val="22"/>
        </w:rPr>
        <w:t xml:space="preserve"> - cena oferty badanej;  </w:t>
      </w:r>
    </w:p>
    <w:p w14:paraId="71561ACF" w14:textId="77777777" w:rsidR="000E297F" w:rsidRPr="000E297F" w:rsidRDefault="000E297F" w:rsidP="000E297F">
      <w:pPr>
        <w:spacing w:after="10" w:line="268" w:lineRule="auto"/>
        <w:rPr>
          <w:szCs w:val="22"/>
        </w:rPr>
      </w:pPr>
    </w:p>
    <w:p w14:paraId="70D4B0BF" w14:textId="7E01920B" w:rsidR="0022291F" w:rsidRPr="000E297F" w:rsidRDefault="00920918" w:rsidP="000E297F">
      <w:pPr>
        <w:pStyle w:val="Akapitzlist"/>
        <w:numPr>
          <w:ilvl w:val="0"/>
          <w:numId w:val="22"/>
        </w:numPr>
        <w:spacing w:after="10" w:line="268" w:lineRule="auto"/>
        <w:rPr>
          <w:rFonts w:ascii="Times New Roman" w:hAnsi="Times New Roman" w:cs="Times New Roman"/>
        </w:rPr>
      </w:pPr>
      <w:r w:rsidRPr="000E297F">
        <w:rPr>
          <w:rFonts w:ascii="Times New Roman" w:hAnsi="Times New Roman" w:cs="Times New Roman"/>
        </w:rPr>
        <w:t xml:space="preserve">Opis kryterium „Aspekt społeczny” (AS): </w:t>
      </w:r>
    </w:p>
    <w:p w14:paraId="2A8D8E64" w14:textId="0BD8F12F" w:rsidR="0022291F" w:rsidRPr="000E297F" w:rsidRDefault="00920918">
      <w:pPr>
        <w:ind w:left="9"/>
        <w:rPr>
          <w:szCs w:val="22"/>
        </w:rPr>
      </w:pPr>
      <w:r w:rsidRPr="000E297F">
        <w:rPr>
          <w:szCs w:val="22"/>
        </w:rPr>
        <w:t xml:space="preserve">Wykonawca uzyska dodatkowe </w:t>
      </w:r>
      <w:r w:rsidR="002C76C4" w:rsidRPr="000E297F">
        <w:rPr>
          <w:szCs w:val="22"/>
        </w:rPr>
        <w:t>punkty,</w:t>
      </w:r>
      <w:r w:rsidRPr="000E297F">
        <w:rPr>
          <w:szCs w:val="22"/>
        </w:rPr>
        <w:t xml:space="preserve"> jeśli zatrudnieni osobę bezrobotną (minimum jedną) do realizacji przedmiotowego zamówienia na podstawie umowy o pracę. </w:t>
      </w:r>
    </w:p>
    <w:p w14:paraId="139C67AD" w14:textId="77777777" w:rsidR="0022291F" w:rsidRPr="000E297F" w:rsidRDefault="00920918">
      <w:pPr>
        <w:spacing w:after="10" w:line="268" w:lineRule="auto"/>
        <w:ind w:left="9"/>
        <w:rPr>
          <w:szCs w:val="22"/>
        </w:rPr>
      </w:pPr>
      <w:r w:rsidRPr="000E297F">
        <w:rPr>
          <w:szCs w:val="22"/>
        </w:rPr>
        <w:t xml:space="preserve">Punkty w ramach ww. kryterium będą przyznawane według zasady: </w:t>
      </w:r>
    </w:p>
    <w:p w14:paraId="7242070D" w14:textId="77777777" w:rsidR="0022291F" w:rsidRPr="00E15EBE" w:rsidRDefault="00920918" w:rsidP="000E297F">
      <w:pPr>
        <w:pStyle w:val="Akapitzlist"/>
        <w:numPr>
          <w:ilvl w:val="0"/>
          <w:numId w:val="23"/>
        </w:numPr>
        <w:ind w:left="993"/>
        <w:rPr>
          <w:rFonts w:ascii="Times New Roman" w:eastAsia="Times New Roman" w:hAnsi="Times New Roman" w:cs="Times New Roman"/>
          <w:color w:val="000000"/>
          <w:kern w:val="2"/>
          <w:lang w:eastAsia="pl-PL"/>
          <w14:ligatures w14:val="standardContextual"/>
        </w:rPr>
      </w:pPr>
      <w:r w:rsidRPr="00E15EBE">
        <w:rPr>
          <w:rFonts w:ascii="Times New Roman" w:eastAsia="Times New Roman" w:hAnsi="Times New Roman" w:cs="Times New Roman"/>
          <w:color w:val="000000"/>
          <w:kern w:val="2"/>
          <w:lang w:eastAsia="pl-PL"/>
          <w14:ligatures w14:val="standardContextual"/>
        </w:rPr>
        <w:t xml:space="preserve">jeżeli Wykonawca zobowiąże się, że zatrudni do wykonywania zamówienia osobę bezrobotną w rozumieniu ustawy z ustawy z dnia 20 marca 2025 r. o rynku pracy i służbach zatrudnienia) do realizacji przedmiotowego zamówienia na podstawie umowy o pracę otrzyma 10 pkt </w:t>
      </w:r>
    </w:p>
    <w:p w14:paraId="6A156832" w14:textId="77777777" w:rsidR="0022291F" w:rsidRPr="00E15EBE" w:rsidRDefault="00920918" w:rsidP="000E297F">
      <w:pPr>
        <w:pStyle w:val="Akapitzlist"/>
        <w:numPr>
          <w:ilvl w:val="0"/>
          <w:numId w:val="23"/>
        </w:numPr>
        <w:ind w:left="993"/>
        <w:rPr>
          <w:rFonts w:ascii="Times New Roman" w:eastAsia="Times New Roman" w:hAnsi="Times New Roman" w:cs="Times New Roman"/>
          <w:color w:val="000000"/>
          <w:kern w:val="2"/>
          <w:lang w:eastAsia="pl-PL"/>
          <w14:ligatures w14:val="standardContextual"/>
        </w:rPr>
      </w:pPr>
      <w:r w:rsidRPr="00E15EBE">
        <w:rPr>
          <w:rFonts w:ascii="Times New Roman" w:eastAsia="Times New Roman" w:hAnsi="Times New Roman" w:cs="Times New Roman"/>
          <w:color w:val="000000"/>
          <w:kern w:val="2"/>
          <w:lang w:eastAsia="pl-PL"/>
          <w14:ligatures w14:val="standardContextual"/>
        </w:rPr>
        <w:t xml:space="preserve">jeżeli Wykonawca nie zobowiąże się, że zatrudni bezrobotnego do wykonywania zamówienia w rozumieniu ustawy z dnia 20 marca 2025 r. o rynku pracy i służbach zatrudnienia do realizacji przedmiotowego zamówienia na podstawie umowy o pracę otrzyma 0 pkt. </w:t>
      </w:r>
    </w:p>
    <w:p w14:paraId="524B2459" w14:textId="77777777" w:rsidR="0022291F" w:rsidRPr="000E297F" w:rsidRDefault="00920918">
      <w:pPr>
        <w:spacing w:after="14" w:line="259" w:lineRule="auto"/>
        <w:ind w:left="0" w:firstLine="0"/>
        <w:jc w:val="left"/>
        <w:rPr>
          <w:szCs w:val="22"/>
        </w:rPr>
      </w:pPr>
      <w:r w:rsidRPr="000E297F">
        <w:rPr>
          <w:szCs w:val="22"/>
        </w:rPr>
        <w:t xml:space="preserve"> </w:t>
      </w:r>
    </w:p>
    <w:p w14:paraId="4B246851" w14:textId="4B0803A6" w:rsidR="0022291F" w:rsidRPr="000E297F" w:rsidRDefault="00920918" w:rsidP="00011E24">
      <w:pPr>
        <w:ind w:left="9"/>
        <w:rPr>
          <w:szCs w:val="22"/>
        </w:rPr>
      </w:pPr>
      <w:r w:rsidRPr="000E297F">
        <w:rPr>
          <w:szCs w:val="22"/>
        </w:rPr>
        <w:lastRenderedPageBreak/>
        <w:t xml:space="preserve">Zamawiający udzieli zamówienia Wykonawcy, który uzyska największą ilość punktów, pod warunkiem, że cena ta nie przekroczy kwoty jaką Zamawiający może przeznaczyć na sfinansowanie zamówienia.  </w:t>
      </w:r>
    </w:p>
    <w:p w14:paraId="4EC2CF61" w14:textId="77777777" w:rsidR="0022291F" w:rsidRPr="00011E24" w:rsidRDefault="00920918">
      <w:pPr>
        <w:spacing w:after="5" w:line="267" w:lineRule="auto"/>
        <w:ind w:left="9"/>
        <w:jc w:val="left"/>
        <w:rPr>
          <w:b/>
          <w:bCs/>
          <w:szCs w:val="22"/>
        </w:rPr>
      </w:pPr>
      <w:r w:rsidRPr="00011E24">
        <w:rPr>
          <w:b/>
          <w:bCs/>
          <w:szCs w:val="22"/>
        </w:rPr>
        <w:t xml:space="preserve">X. </w:t>
      </w:r>
      <w:r w:rsidRPr="00011E24">
        <w:rPr>
          <w:b/>
          <w:bCs/>
          <w:color w:val="3B3838"/>
          <w:szCs w:val="22"/>
        </w:rPr>
        <w:t xml:space="preserve">WARUNKI ISTOTNYCH ZMIAN UMOWY:  </w:t>
      </w:r>
    </w:p>
    <w:p w14:paraId="4C947B8B" w14:textId="7CCBCB82" w:rsidR="002B26EE" w:rsidRPr="000E297F" w:rsidRDefault="002B26EE" w:rsidP="000E297F">
      <w:pPr>
        <w:pStyle w:val="Tekstpodstawowy"/>
        <w:numPr>
          <w:ilvl w:val="0"/>
          <w:numId w:val="18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pl-PL" w:bidi="ar-SA"/>
          <w14:ligatures w14:val="standardContextual"/>
        </w:rPr>
      </w:pPr>
      <w:bookmarkStart w:id="0" w:name="_Hlk189473636"/>
      <w:r w:rsidRPr="000E297F">
        <w:rPr>
          <w:rFonts w:ascii="Times New Roman" w:eastAsia="Times New Roman" w:hAnsi="Times New Roman" w:cs="Times New Roman"/>
          <w:color w:val="000000"/>
          <w:sz w:val="22"/>
          <w:szCs w:val="22"/>
          <w:lang w:eastAsia="pl-PL" w:bidi="ar-SA"/>
          <w14:ligatures w14:val="standardContextual"/>
        </w:rPr>
        <w:t xml:space="preserve">Strony dopuszczają możliwość zmiany </w:t>
      </w:r>
      <w:r w:rsidR="002C76C4" w:rsidRPr="000E297F">
        <w:rPr>
          <w:rFonts w:ascii="Times New Roman" w:eastAsia="Times New Roman" w:hAnsi="Times New Roman" w:cs="Times New Roman"/>
          <w:color w:val="000000"/>
          <w:sz w:val="22"/>
          <w:szCs w:val="22"/>
          <w:lang w:eastAsia="pl-PL" w:bidi="ar-SA"/>
          <w14:ligatures w14:val="standardContextual"/>
        </w:rPr>
        <w:t>umowy,</w:t>
      </w:r>
      <w:r w:rsidRPr="000E297F">
        <w:rPr>
          <w:rFonts w:ascii="Times New Roman" w:eastAsia="Times New Roman" w:hAnsi="Times New Roman" w:cs="Times New Roman"/>
          <w:color w:val="000000"/>
          <w:sz w:val="22"/>
          <w:szCs w:val="22"/>
          <w:lang w:eastAsia="pl-PL" w:bidi="ar-SA"/>
          <w14:ligatures w14:val="standardContextual"/>
        </w:rPr>
        <w:t xml:space="preserve"> jeżeli:</w:t>
      </w:r>
    </w:p>
    <w:p w14:paraId="775466D9" w14:textId="77777777" w:rsidR="002B26EE" w:rsidRPr="000E297F" w:rsidRDefault="002B26EE" w:rsidP="000E297F">
      <w:pPr>
        <w:pStyle w:val="Tekstpodstawowy"/>
        <w:numPr>
          <w:ilvl w:val="0"/>
          <w:numId w:val="19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pl-PL" w:bidi="ar-SA"/>
          <w14:ligatures w14:val="standardContextual"/>
        </w:rPr>
      </w:pPr>
      <w:r w:rsidRPr="000E297F">
        <w:rPr>
          <w:rFonts w:ascii="Times New Roman" w:eastAsia="Times New Roman" w:hAnsi="Times New Roman" w:cs="Times New Roman"/>
          <w:color w:val="000000"/>
          <w:sz w:val="22"/>
          <w:szCs w:val="22"/>
          <w:lang w:eastAsia="pl-PL" w:bidi="ar-SA"/>
          <w14:ligatures w14:val="standardContextual"/>
        </w:rPr>
        <w:t>nie jest możliwe zrealizowanie części przedmiotu umowy w związku z zaistnieniem następujących okoliczności:</w:t>
      </w:r>
    </w:p>
    <w:p w14:paraId="7BFA8D7C" w14:textId="77777777" w:rsidR="002B26EE" w:rsidRPr="000E297F" w:rsidRDefault="002B26EE" w:rsidP="000E297F">
      <w:pPr>
        <w:pStyle w:val="Tekstpodstawowy"/>
        <w:numPr>
          <w:ilvl w:val="0"/>
          <w:numId w:val="20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pl-PL" w:bidi="ar-SA"/>
          <w14:ligatures w14:val="standardContextual"/>
        </w:rPr>
      </w:pPr>
      <w:r w:rsidRPr="000E297F">
        <w:rPr>
          <w:rFonts w:ascii="Times New Roman" w:eastAsia="Times New Roman" w:hAnsi="Times New Roman" w:cs="Times New Roman"/>
          <w:color w:val="000000"/>
          <w:sz w:val="22"/>
          <w:szCs w:val="22"/>
          <w:lang w:eastAsia="pl-PL" w:bidi="ar-SA"/>
          <w14:ligatures w14:val="standardContextual"/>
        </w:rPr>
        <w:t>zdarzenia losowe wywołane przez czynniki zewnętrzne, których nie można było przewidzieć, zagrażające życiu lub zdrowiu ludzi,</w:t>
      </w:r>
    </w:p>
    <w:p w14:paraId="5612DB96" w14:textId="77777777" w:rsidR="002B26EE" w:rsidRPr="000E297F" w:rsidRDefault="002B26EE" w:rsidP="000E297F">
      <w:pPr>
        <w:pStyle w:val="Tekstpodstawowy"/>
        <w:numPr>
          <w:ilvl w:val="0"/>
          <w:numId w:val="20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pl-PL" w:bidi="ar-SA"/>
          <w14:ligatures w14:val="standardContextual"/>
        </w:rPr>
      </w:pPr>
      <w:r w:rsidRPr="000E297F">
        <w:rPr>
          <w:rFonts w:ascii="Times New Roman" w:eastAsia="Times New Roman" w:hAnsi="Times New Roman" w:cs="Times New Roman"/>
          <w:color w:val="000000"/>
          <w:sz w:val="22"/>
          <w:szCs w:val="22"/>
          <w:lang w:eastAsia="pl-PL" w:bidi="ar-SA"/>
          <w14:ligatures w14:val="standardContextual"/>
        </w:rPr>
        <w:t xml:space="preserve">przyczyn organizacyjnych, </w:t>
      </w:r>
    </w:p>
    <w:p w14:paraId="2C7EE7FA" w14:textId="77777777" w:rsidR="002B26EE" w:rsidRPr="000E297F" w:rsidRDefault="002B26EE" w:rsidP="000E297F">
      <w:pPr>
        <w:pStyle w:val="Tekstpodstawowy"/>
        <w:numPr>
          <w:ilvl w:val="0"/>
          <w:numId w:val="19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pl-PL" w:bidi="ar-SA"/>
          <w14:ligatures w14:val="standardContextual"/>
        </w:rPr>
      </w:pPr>
      <w:r w:rsidRPr="000E297F">
        <w:rPr>
          <w:rFonts w:ascii="Times New Roman" w:eastAsia="Times New Roman" w:hAnsi="Times New Roman" w:cs="Times New Roman"/>
          <w:color w:val="000000"/>
          <w:sz w:val="22"/>
          <w:szCs w:val="22"/>
          <w:lang w:eastAsia="pl-PL" w:bidi="ar-SA"/>
          <w14:ligatures w14:val="standardContextual"/>
        </w:rPr>
        <w:t>zmiana, nie prowadzi do zmiany charakteru umowy:</w:t>
      </w:r>
    </w:p>
    <w:p w14:paraId="1B963D89" w14:textId="77777777" w:rsidR="002B26EE" w:rsidRPr="000E297F" w:rsidRDefault="002B26EE" w:rsidP="000E297F">
      <w:pPr>
        <w:pStyle w:val="Tekstpodstawowy"/>
        <w:numPr>
          <w:ilvl w:val="0"/>
          <w:numId w:val="2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pl-PL" w:bidi="ar-SA"/>
          <w14:ligatures w14:val="standardContextual"/>
        </w:rPr>
      </w:pPr>
      <w:r w:rsidRPr="000E297F">
        <w:rPr>
          <w:rFonts w:ascii="Times New Roman" w:eastAsia="Times New Roman" w:hAnsi="Times New Roman" w:cs="Times New Roman"/>
          <w:color w:val="000000"/>
          <w:sz w:val="22"/>
          <w:szCs w:val="22"/>
          <w:lang w:eastAsia="pl-PL" w:bidi="ar-SA"/>
          <w14:ligatures w14:val="standardContextual"/>
        </w:rPr>
        <w:t>konieczność zmiany umowy spowodowana jest okolicznościami, których Zamawiający, działając z należytą starannością, nie mógł przewidzieć,</w:t>
      </w:r>
    </w:p>
    <w:p w14:paraId="6DC370D5" w14:textId="77777777" w:rsidR="002B26EE" w:rsidRPr="000E297F" w:rsidRDefault="002B26EE" w:rsidP="000E297F">
      <w:pPr>
        <w:pStyle w:val="Tekstpodstawowy"/>
        <w:numPr>
          <w:ilvl w:val="0"/>
          <w:numId w:val="2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pl-PL" w:bidi="ar-SA"/>
          <w14:ligatures w14:val="standardContextual"/>
        </w:rPr>
      </w:pPr>
      <w:r w:rsidRPr="000E297F">
        <w:rPr>
          <w:rFonts w:ascii="Times New Roman" w:eastAsia="Times New Roman" w:hAnsi="Times New Roman" w:cs="Times New Roman"/>
          <w:color w:val="000000"/>
          <w:sz w:val="22"/>
          <w:szCs w:val="22"/>
          <w:lang w:eastAsia="pl-PL" w:bidi="ar-SA"/>
          <w14:ligatures w14:val="standardContextual"/>
        </w:rPr>
        <w:t>nastąpi zmiana dotychczasowego Wykonawcy umowy wynikająca z:</w:t>
      </w:r>
    </w:p>
    <w:p w14:paraId="7DCC80D4" w14:textId="77777777" w:rsidR="002B26EE" w:rsidRPr="000E297F" w:rsidRDefault="002B26EE" w:rsidP="000E297F">
      <w:pPr>
        <w:pStyle w:val="Tekstpodstawowy"/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pl-PL" w:bidi="ar-SA"/>
          <w14:ligatures w14:val="standardContextual"/>
        </w:rPr>
      </w:pPr>
      <w:r w:rsidRPr="000E297F">
        <w:rPr>
          <w:rFonts w:ascii="Times New Roman" w:eastAsia="Times New Roman" w:hAnsi="Times New Roman" w:cs="Times New Roman"/>
          <w:color w:val="000000"/>
          <w:sz w:val="22"/>
          <w:szCs w:val="22"/>
          <w:lang w:eastAsia="pl-PL" w:bidi="ar-SA"/>
          <w14:ligatures w14:val="standardContextual"/>
        </w:rPr>
        <w:t>połączenia, podziału, przekształcenia, upadłości, restrukturyzacji lub jego przedsiębiorstwa, o ile nowy Wykonawca spełnia warunki udziału w postępowaniu, nie zachodzą wobec niego podstawy wykluczenia oraz nie pociąga to za sobą innych istotnych zmian umowy,</w:t>
      </w:r>
    </w:p>
    <w:p w14:paraId="2977431F" w14:textId="77777777" w:rsidR="002B26EE" w:rsidRPr="000E297F" w:rsidRDefault="002B26EE" w:rsidP="000E297F">
      <w:pPr>
        <w:pStyle w:val="Tekstpodstawowy"/>
        <w:numPr>
          <w:ilvl w:val="0"/>
          <w:numId w:val="18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pl-PL" w:bidi="ar-SA"/>
          <w14:ligatures w14:val="standardContextual"/>
        </w:rPr>
      </w:pPr>
      <w:r w:rsidRPr="000E297F">
        <w:rPr>
          <w:rFonts w:ascii="Times New Roman" w:eastAsia="Times New Roman" w:hAnsi="Times New Roman" w:cs="Times New Roman"/>
          <w:color w:val="000000"/>
          <w:sz w:val="22"/>
          <w:szCs w:val="22"/>
          <w:lang w:eastAsia="pl-PL" w:bidi="ar-SA"/>
          <w14:ligatures w14:val="standardContextual"/>
        </w:rPr>
        <w:t>W przypadku wystąpienia okoliczności, o których mowa powyżej możliwa jest  w szczególności zmiana sposobu i terminu wykonywania zamówienia.</w:t>
      </w:r>
    </w:p>
    <w:p w14:paraId="5F56CAB6" w14:textId="77777777" w:rsidR="002B26EE" w:rsidRPr="000E297F" w:rsidRDefault="002B26EE" w:rsidP="000E297F">
      <w:pPr>
        <w:pStyle w:val="Tekstpodstawowy"/>
        <w:numPr>
          <w:ilvl w:val="0"/>
          <w:numId w:val="18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pl-PL" w:bidi="ar-SA"/>
          <w14:ligatures w14:val="standardContextual"/>
        </w:rPr>
      </w:pPr>
      <w:r w:rsidRPr="000E297F">
        <w:rPr>
          <w:rFonts w:ascii="Times New Roman" w:eastAsia="Times New Roman" w:hAnsi="Times New Roman" w:cs="Times New Roman"/>
          <w:color w:val="000000"/>
          <w:sz w:val="22"/>
          <w:szCs w:val="22"/>
          <w:lang w:eastAsia="pl-PL" w:bidi="ar-SA"/>
          <w14:ligatures w14:val="standardContextual"/>
        </w:rPr>
        <w:t>Wszelkie zmiany niniejszej umowy wymagają formy pisemnej, pod rygorem ich nieważności.</w:t>
      </w:r>
      <w:bookmarkEnd w:id="0"/>
    </w:p>
    <w:p w14:paraId="1FAB88C7" w14:textId="77777777" w:rsidR="002B26EE" w:rsidRPr="00011E24" w:rsidRDefault="002B26EE" w:rsidP="002B26EE">
      <w:pPr>
        <w:pStyle w:val="Akapitzlist"/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</w:rPr>
      </w:pPr>
    </w:p>
    <w:p w14:paraId="0611687A" w14:textId="77777777" w:rsidR="0022291F" w:rsidRPr="00011E24" w:rsidRDefault="00920918">
      <w:pPr>
        <w:pStyle w:val="Nagwek1"/>
        <w:ind w:left="282" w:right="0" w:hanging="283"/>
        <w:rPr>
          <w:b/>
          <w:bCs/>
          <w:sz w:val="22"/>
          <w:szCs w:val="22"/>
        </w:rPr>
      </w:pPr>
      <w:r w:rsidRPr="00011E24">
        <w:rPr>
          <w:b/>
          <w:bCs/>
          <w:color w:val="000000"/>
          <w:sz w:val="22"/>
          <w:szCs w:val="22"/>
        </w:rPr>
        <w:t xml:space="preserve">XI. </w:t>
      </w:r>
      <w:r w:rsidRPr="00011E24">
        <w:rPr>
          <w:b/>
          <w:bCs/>
          <w:color w:val="000000"/>
          <w:sz w:val="22"/>
          <w:szCs w:val="22"/>
        </w:rPr>
        <w:tab/>
      </w:r>
      <w:r w:rsidRPr="00011E24">
        <w:rPr>
          <w:b/>
          <w:bCs/>
          <w:sz w:val="22"/>
          <w:szCs w:val="22"/>
        </w:rPr>
        <w:t xml:space="preserve">OSOBY UPRAWNIONE DO POROZUMIEWANIA SIĘ Z WYKONAWCAMI  </w:t>
      </w:r>
    </w:p>
    <w:p w14:paraId="64E1CCC9" w14:textId="77777777" w:rsidR="0022291F" w:rsidRPr="000E297F" w:rsidRDefault="00920918">
      <w:pPr>
        <w:numPr>
          <w:ilvl w:val="0"/>
          <w:numId w:val="16"/>
        </w:numPr>
        <w:ind w:hanging="283"/>
        <w:rPr>
          <w:szCs w:val="22"/>
        </w:rPr>
      </w:pPr>
      <w:r w:rsidRPr="000E297F">
        <w:rPr>
          <w:szCs w:val="22"/>
        </w:rPr>
        <w:t xml:space="preserve">Osobą upoważnioną przez Zamawiającego do kontaktowania się z Wykonawcami jest:  </w:t>
      </w:r>
    </w:p>
    <w:p w14:paraId="457A2B43" w14:textId="36F1E412" w:rsidR="0022291F" w:rsidRPr="000E297F" w:rsidRDefault="00920918">
      <w:pPr>
        <w:ind w:left="308"/>
        <w:rPr>
          <w:szCs w:val="22"/>
          <w:lang w:val="en-US"/>
        </w:rPr>
      </w:pPr>
      <w:r w:rsidRPr="000E297F">
        <w:rPr>
          <w:szCs w:val="22"/>
          <w:lang w:val="en-US"/>
        </w:rPr>
        <w:t xml:space="preserve">Artur Mazur e-mail: </w:t>
      </w:r>
      <w:r w:rsidRPr="000E297F">
        <w:rPr>
          <w:color w:val="0563C1"/>
          <w:szCs w:val="22"/>
          <w:u w:val="single" w:color="0563C1"/>
          <w:lang w:val="en-US"/>
        </w:rPr>
        <w:t>arturmazur@tlen.pl</w:t>
      </w:r>
      <w:r w:rsidRPr="000E297F">
        <w:rPr>
          <w:szCs w:val="22"/>
          <w:lang w:val="en-US"/>
        </w:rPr>
        <w:t xml:space="preserve">.  </w:t>
      </w:r>
    </w:p>
    <w:p w14:paraId="7ADA86EC" w14:textId="77777777" w:rsidR="0022291F" w:rsidRPr="000E297F" w:rsidRDefault="00920918">
      <w:pPr>
        <w:numPr>
          <w:ilvl w:val="0"/>
          <w:numId w:val="16"/>
        </w:numPr>
        <w:spacing w:after="10" w:line="268" w:lineRule="auto"/>
        <w:ind w:hanging="283"/>
        <w:rPr>
          <w:szCs w:val="22"/>
        </w:rPr>
      </w:pPr>
      <w:r w:rsidRPr="000E297F">
        <w:rPr>
          <w:szCs w:val="22"/>
        </w:rPr>
        <w:t xml:space="preserve">Wyjaśnienia treści zapytania ofertowego   </w:t>
      </w:r>
    </w:p>
    <w:p w14:paraId="2C7706EB" w14:textId="2B306C27" w:rsidR="0022291F" w:rsidRPr="000E297F" w:rsidRDefault="00920918">
      <w:pPr>
        <w:ind w:left="308"/>
        <w:rPr>
          <w:szCs w:val="22"/>
        </w:rPr>
      </w:pPr>
      <w:r w:rsidRPr="000E297F">
        <w:rPr>
          <w:szCs w:val="22"/>
        </w:rPr>
        <w:t xml:space="preserve">Wykonawcy chcąc uzyskać dodatkowe informacje lub wyjaśnienia zapisów treści </w:t>
      </w:r>
      <w:r w:rsidR="002C76C4" w:rsidRPr="000E297F">
        <w:rPr>
          <w:szCs w:val="22"/>
        </w:rPr>
        <w:t>zapytania ofertowego</w:t>
      </w:r>
      <w:r w:rsidRPr="000E297F">
        <w:rPr>
          <w:szCs w:val="22"/>
        </w:rPr>
        <w:t xml:space="preserve">, zobowiązani są do zadawania pytań poprzez zakładkę pn. „Pytania” dostępną na platformie Baza konkurencyjności wraz ogłoszeniem o niniejszym zamówieniu. Zamawiający również poprzez platformę będzie udzielał odpowiedzi.  </w:t>
      </w:r>
    </w:p>
    <w:p w14:paraId="6D513086" w14:textId="77777777" w:rsidR="0022291F" w:rsidRPr="000E297F" w:rsidRDefault="00920918">
      <w:pPr>
        <w:ind w:left="293"/>
        <w:rPr>
          <w:szCs w:val="22"/>
        </w:rPr>
      </w:pPr>
      <w:r w:rsidRPr="000E297F">
        <w:rPr>
          <w:szCs w:val="22"/>
        </w:rPr>
        <w:t xml:space="preserve">Instrukcja użytkowników Bazy konkurencyjności dostępna jest pod adresem:  </w:t>
      </w:r>
    </w:p>
    <w:p w14:paraId="5EBF65A3" w14:textId="77777777" w:rsidR="0022291F" w:rsidRPr="000E297F" w:rsidRDefault="00920918">
      <w:pPr>
        <w:numPr>
          <w:ilvl w:val="0"/>
          <w:numId w:val="16"/>
        </w:numPr>
        <w:spacing w:after="80"/>
        <w:ind w:hanging="283"/>
        <w:rPr>
          <w:szCs w:val="22"/>
        </w:rPr>
      </w:pPr>
      <w:r w:rsidRPr="000E297F">
        <w:rPr>
          <w:szCs w:val="22"/>
        </w:rPr>
        <w:t xml:space="preserve">Ewentualne zmiany treści zapytania ofertowego publikowane będą na platformie Baza konkurencyjności.   </w:t>
      </w:r>
    </w:p>
    <w:p w14:paraId="6FAAF9D9" w14:textId="77777777" w:rsidR="0022291F" w:rsidRPr="00011E24" w:rsidRDefault="00920918" w:rsidP="009571A8">
      <w:pPr>
        <w:pStyle w:val="Nagwek1"/>
        <w:tabs>
          <w:tab w:val="left" w:pos="709"/>
          <w:tab w:val="center" w:pos="4022"/>
        </w:tabs>
        <w:ind w:left="-1" w:right="0" w:firstLine="0"/>
        <w:rPr>
          <w:b/>
          <w:bCs/>
          <w:sz w:val="22"/>
          <w:szCs w:val="22"/>
        </w:rPr>
      </w:pPr>
      <w:r w:rsidRPr="00011E24">
        <w:rPr>
          <w:b/>
          <w:bCs/>
          <w:color w:val="000000"/>
          <w:sz w:val="22"/>
          <w:szCs w:val="22"/>
        </w:rPr>
        <w:t xml:space="preserve">XII. </w:t>
      </w:r>
      <w:r w:rsidRPr="00011E24">
        <w:rPr>
          <w:b/>
          <w:bCs/>
          <w:color w:val="000000"/>
          <w:sz w:val="22"/>
          <w:szCs w:val="22"/>
        </w:rPr>
        <w:tab/>
      </w:r>
      <w:r w:rsidRPr="00011E24">
        <w:rPr>
          <w:b/>
          <w:bCs/>
          <w:sz w:val="22"/>
          <w:szCs w:val="22"/>
        </w:rPr>
        <w:t xml:space="preserve">FORMA, MIEJSCE I TERMIN SKŁADANIA OFERT  </w:t>
      </w:r>
    </w:p>
    <w:p w14:paraId="0D3FFFA8" w14:textId="5378A38F" w:rsidR="0022291F" w:rsidRPr="002C76C4" w:rsidRDefault="00920918" w:rsidP="002C76C4">
      <w:pPr>
        <w:numPr>
          <w:ilvl w:val="0"/>
          <w:numId w:val="17"/>
        </w:numPr>
        <w:ind w:hanging="283"/>
        <w:rPr>
          <w:szCs w:val="22"/>
        </w:rPr>
      </w:pPr>
      <w:r w:rsidRPr="000E297F">
        <w:rPr>
          <w:szCs w:val="22"/>
        </w:rPr>
        <w:t xml:space="preserve">Ofertę należy złożyć w terminie do </w:t>
      </w:r>
      <w:r w:rsidR="002C76C4">
        <w:rPr>
          <w:szCs w:val="22"/>
        </w:rPr>
        <w:t>6</w:t>
      </w:r>
      <w:r w:rsidRPr="002C76C4">
        <w:rPr>
          <w:szCs w:val="22"/>
        </w:rPr>
        <w:t>.0</w:t>
      </w:r>
      <w:r w:rsidR="002C76C4">
        <w:rPr>
          <w:szCs w:val="22"/>
        </w:rPr>
        <w:t>3</w:t>
      </w:r>
      <w:r w:rsidRPr="002C76C4">
        <w:rPr>
          <w:szCs w:val="22"/>
        </w:rPr>
        <w:t>.</w:t>
      </w:r>
      <w:r w:rsidR="006A1D06" w:rsidRPr="002C76C4">
        <w:rPr>
          <w:szCs w:val="22"/>
        </w:rPr>
        <w:t>2026 r.</w:t>
      </w:r>
      <w:r w:rsidRPr="002C76C4">
        <w:rPr>
          <w:szCs w:val="22"/>
        </w:rPr>
        <w:t xml:space="preserve"> </w:t>
      </w:r>
      <w:r w:rsidR="006A1D06">
        <w:rPr>
          <w:szCs w:val="22"/>
        </w:rPr>
        <w:t>do godz. 10:00</w:t>
      </w:r>
      <w:r w:rsidRPr="002C76C4">
        <w:rPr>
          <w:szCs w:val="22"/>
        </w:rPr>
        <w:t xml:space="preserve"> </w:t>
      </w:r>
    </w:p>
    <w:p w14:paraId="6B3F9364" w14:textId="77777777" w:rsidR="0022291F" w:rsidRPr="000E297F" w:rsidRDefault="00920918">
      <w:pPr>
        <w:numPr>
          <w:ilvl w:val="0"/>
          <w:numId w:val="17"/>
        </w:numPr>
        <w:ind w:hanging="283"/>
        <w:rPr>
          <w:szCs w:val="22"/>
        </w:rPr>
      </w:pPr>
      <w:r w:rsidRPr="000E297F">
        <w:rPr>
          <w:szCs w:val="22"/>
        </w:rPr>
        <w:t xml:space="preserve">Zamawiający wymaga złożenia oferty elektronicznie za pomocą platformy Baza konkurencyjności.  </w:t>
      </w:r>
    </w:p>
    <w:p w14:paraId="0106487C" w14:textId="77777777" w:rsidR="0022291F" w:rsidRPr="000E297F" w:rsidRDefault="00920918">
      <w:pPr>
        <w:numPr>
          <w:ilvl w:val="0"/>
          <w:numId w:val="17"/>
        </w:numPr>
        <w:ind w:hanging="283"/>
        <w:rPr>
          <w:szCs w:val="22"/>
        </w:rPr>
      </w:pPr>
      <w:r w:rsidRPr="000E297F">
        <w:rPr>
          <w:szCs w:val="22"/>
        </w:rPr>
        <w:t xml:space="preserve">Wykonawca może złożyć tylko 1 ofertę.  </w:t>
      </w:r>
    </w:p>
    <w:p w14:paraId="691778EA" w14:textId="4730D7FF" w:rsidR="0022291F" w:rsidRPr="000E297F" w:rsidRDefault="00920918">
      <w:pPr>
        <w:numPr>
          <w:ilvl w:val="0"/>
          <w:numId w:val="17"/>
        </w:numPr>
        <w:ind w:hanging="283"/>
        <w:rPr>
          <w:szCs w:val="22"/>
        </w:rPr>
      </w:pPr>
      <w:r w:rsidRPr="000E297F">
        <w:rPr>
          <w:szCs w:val="22"/>
        </w:rPr>
        <w:t>SKŁADANIE OFERTY ELEKTRONICZNIE ZA POMOCĄ BAZY KONKURENCYJNOŚCI dostępnej pod adresem: https://bazakonkurencyjnosci.fu</w:t>
      </w:r>
      <w:r w:rsidR="00131A8D">
        <w:rPr>
          <w:szCs w:val="22"/>
        </w:rPr>
        <w:t>P</w:t>
      </w:r>
      <w:r w:rsidRPr="000E297F">
        <w:rPr>
          <w:szCs w:val="22"/>
        </w:rPr>
        <w:t xml:space="preserve">nduszeeuropejskie.gov.pl/   </w:t>
      </w:r>
    </w:p>
    <w:p w14:paraId="448687DE" w14:textId="77777777" w:rsidR="0022291F" w:rsidRPr="000E297F" w:rsidRDefault="00920918">
      <w:pPr>
        <w:numPr>
          <w:ilvl w:val="0"/>
          <w:numId w:val="17"/>
        </w:numPr>
        <w:ind w:hanging="283"/>
        <w:rPr>
          <w:szCs w:val="22"/>
        </w:rPr>
      </w:pPr>
      <w:r w:rsidRPr="000E297F">
        <w:rPr>
          <w:szCs w:val="22"/>
        </w:rPr>
        <w:t xml:space="preserve">Ofertę wraz z wymaganymi załącznikami, należy sporządzić w języku polskim (czytelną i trwałą techniką) wg załączonych wzorów i przekazać za pośrednictwem bazy konkurencyjności jako dokument/dokumenty elektroniczne podpisane kwalifikowanym podpisem elektronicznym/podpisem zaufanym/podpisem osobistym lub w formie skanu podpisanej oferty i załączników.  </w:t>
      </w:r>
    </w:p>
    <w:p w14:paraId="7817334D" w14:textId="77777777" w:rsidR="0022291F" w:rsidRPr="000E297F" w:rsidRDefault="00920918">
      <w:pPr>
        <w:numPr>
          <w:ilvl w:val="0"/>
          <w:numId w:val="17"/>
        </w:numPr>
        <w:ind w:hanging="283"/>
        <w:rPr>
          <w:szCs w:val="22"/>
        </w:rPr>
      </w:pPr>
      <w:r w:rsidRPr="000E297F">
        <w:rPr>
          <w:szCs w:val="22"/>
        </w:rPr>
        <w:t xml:space="preserve">Oferty złożone po terminie nie będą rozpatrywane.  </w:t>
      </w:r>
    </w:p>
    <w:p w14:paraId="5D71BDBE" w14:textId="77777777" w:rsidR="002B26EE" w:rsidRPr="000E297F" w:rsidRDefault="002B26EE" w:rsidP="002B26EE">
      <w:pPr>
        <w:spacing w:after="0" w:line="240" w:lineRule="auto"/>
        <w:rPr>
          <w:szCs w:val="22"/>
        </w:rPr>
      </w:pPr>
    </w:p>
    <w:p w14:paraId="5096C0A8" w14:textId="10FD389E" w:rsidR="002B26EE" w:rsidRPr="000E297F" w:rsidRDefault="002B26EE" w:rsidP="00E15EBE">
      <w:pPr>
        <w:spacing w:after="0" w:line="240" w:lineRule="auto"/>
        <w:rPr>
          <w:szCs w:val="22"/>
        </w:rPr>
      </w:pPr>
      <w:r w:rsidRPr="000E297F">
        <w:rPr>
          <w:szCs w:val="22"/>
        </w:rPr>
        <w:t xml:space="preserve">Załączniki: </w:t>
      </w:r>
    </w:p>
    <w:p w14:paraId="4269CA04" w14:textId="77777777" w:rsidR="002B26EE" w:rsidRPr="000E297F" w:rsidRDefault="002B26EE" w:rsidP="009571A8">
      <w:pPr>
        <w:spacing w:after="0" w:line="240" w:lineRule="auto"/>
        <w:rPr>
          <w:szCs w:val="22"/>
        </w:rPr>
      </w:pPr>
      <w:r w:rsidRPr="000E297F">
        <w:rPr>
          <w:szCs w:val="22"/>
        </w:rPr>
        <w:lastRenderedPageBreak/>
        <w:t>Załącznik nr 1 do Zapytania Ofertowego – Formularz Ofertowy</w:t>
      </w:r>
    </w:p>
    <w:p w14:paraId="6F77E540" w14:textId="77777777" w:rsidR="002B26EE" w:rsidRPr="000E297F" w:rsidRDefault="002B26EE" w:rsidP="009571A8">
      <w:pPr>
        <w:spacing w:after="0" w:line="240" w:lineRule="auto"/>
        <w:rPr>
          <w:szCs w:val="22"/>
        </w:rPr>
      </w:pPr>
      <w:r w:rsidRPr="000E297F">
        <w:rPr>
          <w:szCs w:val="22"/>
        </w:rPr>
        <w:t>Załącznik nr 2 do Zapytania Ofertowego – Oświadczenie Wykonawcy</w:t>
      </w:r>
    </w:p>
    <w:p w14:paraId="65A2B45F" w14:textId="64473D13" w:rsidR="002B26EE" w:rsidRPr="000E297F" w:rsidRDefault="002B26EE" w:rsidP="002B26EE">
      <w:pPr>
        <w:spacing w:after="0" w:line="240" w:lineRule="auto"/>
        <w:jc w:val="left"/>
        <w:rPr>
          <w:szCs w:val="22"/>
        </w:rPr>
      </w:pPr>
      <w:r w:rsidRPr="000E297F">
        <w:rPr>
          <w:szCs w:val="22"/>
        </w:rPr>
        <w:t>Załącznik nr 3 do Zapytania Ofertowego – Wzór Umowy</w:t>
      </w:r>
    </w:p>
    <w:p w14:paraId="2DEE7E8C" w14:textId="482F93D5" w:rsidR="002B26EE" w:rsidRPr="000E297F" w:rsidRDefault="002B26EE" w:rsidP="002B26EE">
      <w:pPr>
        <w:spacing w:after="0" w:line="240" w:lineRule="auto"/>
        <w:ind w:firstLine="0"/>
        <w:jc w:val="left"/>
        <w:rPr>
          <w:szCs w:val="22"/>
        </w:rPr>
      </w:pPr>
      <w:r w:rsidRPr="000E297F">
        <w:rPr>
          <w:szCs w:val="22"/>
        </w:rPr>
        <w:t>Załącznik nr 4 do Zapytania Ofertowego – Klauzula informacyjna dla osoby, której dane są przetwarzane w ramach realizacji projektu</w:t>
      </w:r>
    </w:p>
    <w:p w14:paraId="4B6691BF" w14:textId="77777777" w:rsidR="002B26EE" w:rsidRPr="000E297F" w:rsidRDefault="002B26EE">
      <w:pPr>
        <w:spacing w:after="0" w:line="259" w:lineRule="auto"/>
        <w:ind w:left="14" w:firstLine="0"/>
        <w:jc w:val="left"/>
        <w:rPr>
          <w:szCs w:val="22"/>
        </w:rPr>
      </w:pPr>
    </w:p>
    <w:sectPr w:rsidR="002B26EE" w:rsidRPr="000E297F">
      <w:headerReference w:type="even" r:id="rId7"/>
      <w:headerReference w:type="default" r:id="rId8"/>
      <w:headerReference w:type="first" r:id="rId9"/>
      <w:pgSz w:w="11906" w:h="16838"/>
      <w:pgMar w:top="2612" w:right="988" w:bottom="1668" w:left="1118" w:header="54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C41A4" w14:textId="77777777" w:rsidR="00327E8B" w:rsidRDefault="00327E8B">
      <w:pPr>
        <w:spacing w:after="0" w:line="240" w:lineRule="auto"/>
      </w:pPr>
      <w:r>
        <w:separator/>
      </w:r>
    </w:p>
  </w:endnote>
  <w:endnote w:type="continuationSeparator" w:id="0">
    <w:p w14:paraId="7F6582BF" w14:textId="77777777" w:rsidR="00327E8B" w:rsidRDefault="00327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C245A" w14:textId="77777777" w:rsidR="00327E8B" w:rsidRDefault="00327E8B">
      <w:pPr>
        <w:spacing w:after="0" w:line="240" w:lineRule="auto"/>
      </w:pPr>
      <w:r>
        <w:separator/>
      </w:r>
    </w:p>
  </w:footnote>
  <w:footnote w:type="continuationSeparator" w:id="0">
    <w:p w14:paraId="12ED4110" w14:textId="77777777" w:rsidR="00327E8B" w:rsidRDefault="00327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D57D5" w14:textId="77777777" w:rsidR="0022291F" w:rsidRDefault="00920918">
    <w:pPr>
      <w:spacing w:after="0" w:line="259" w:lineRule="auto"/>
      <w:ind w:left="14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0F26F2DF" wp14:editId="643FFE4C">
          <wp:simplePos x="0" y="0"/>
          <wp:positionH relativeFrom="page">
            <wp:posOffset>594360</wp:posOffset>
          </wp:positionH>
          <wp:positionV relativeFrom="page">
            <wp:posOffset>347473</wp:posOffset>
          </wp:positionV>
          <wp:extent cx="6658356" cy="925068"/>
          <wp:effectExtent l="0" t="0" r="0" b="0"/>
          <wp:wrapSquare wrapText="bothSides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58356" cy="9250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3E74B" w14:textId="77777777" w:rsidR="0022291F" w:rsidRDefault="00920918">
    <w:pPr>
      <w:spacing w:after="0" w:line="259" w:lineRule="auto"/>
      <w:ind w:left="14" w:firstLine="0"/>
      <w:jc w:val="lef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060B86AD" wp14:editId="033A3EE4">
          <wp:simplePos x="0" y="0"/>
          <wp:positionH relativeFrom="page">
            <wp:posOffset>594360</wp:posOffset>
          </wp:positionH>
          <wp:positionV relativeFrom="page">
            <wp:posOffset>347473</wp:posOffset>
          </wp:positionV>
          <wp:extent cx="6658356" cy="925068"/>
          <wp:effectExtent l="0" t="0" r="0" b="0"/>
          <wp:wrapSquare wrapText="bothSides"/>
          <wp:docPr id="768412827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58356" cy="9250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A7F70" w14:textId="77777777" w:rsidR="0022291F" w:rsidRDefault="00920918">
    <w:pPr>
      <w:spacing w:after="0" w:line="259" w:lineRule="auto"/>
      <w:ind w:left="14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6C8B7277" wp14:editId="3CB31D91">
          <wp:simplePos x="0" y="0"/>
          <wp:positionH relativeFrom="page">
            <wp:posOffset>594360</wp:posOffset>
          </wp:positionH>
          <wp:positionV relativeFrom="page">
            <wp:posOffset>347473</wp:posOffset>
          </wp:positionV>
          <wp:extent cx="6658356" cy="925068"/>
          <wp:effectExtent l="0" t="0" r="0" b="0"/>
          <wp:wrapSquare wrapText="bothSides"/>
          <wp:docPr id="236257976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58356" cy="9250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2602D"/>
    <w:multiLevelType w:val="hybridMultilevel"/>
    <w:tmpl w:val="B81C90A0"/>
    <w:lvl w:ilvl="0" w:tplc="D2467C84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1F0F2C6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C8E6D4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C2D964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323064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027FB4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5A1222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5583506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6458E0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8F504D"/>
    <w:multiLevelType w:val="hybridMultilevel"/>
    <w:tmpl w:val="6BF4E4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260AC"/>
    <w:multiLevelType w:val="hybridMultilevel"/>
    <w:tmpl w:val="9C1E9232"/>
    <w:lvl w:ilvl="0" w:tplc="98AA4B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4859F5"/>
    <w:multiLevelType w:val="hybridMultilevel"/>
    <w:tmpl w:val="9572B868"/>
    <w:lvl w:ilvl="0" w:tplc="14740386">
      <w:start w:val="3"/>
      <w:numFmt w:val="decimal"/>
      <w:lvlText w:val="%1)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02121A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DA3320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5CFC2E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20D2B2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046563C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06276A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927578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44A21C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6DF60F0"/>
    <w:multiLevelType w:val="hybridMultilevel"/>
    <w:tmpl w:val="6B087E1E"/>
    <w:lvl w:ilvl="0" w:tplc="D74E5170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6409572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9EB912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E5E965E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E25B8C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1833CA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565E28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BCEFC2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83EEBEE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CF6053A"/>
    <w:multiLevelType w:val="hybridMultilevel"/>
    <w:tmpl w:val="788ABFA2"/>
    <w:lvl w:ilvl="0" w:tplc="1A42B38E">
      <w:start w:val="2"/>
      <w:numFmt w:val="lowerLetter"/>
      <w:lvlText w:val="%1)"/>
      <w:lvlJc w:val="left"/>
      <w:pPr>
        <w:ind w:left="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BCFBCA">
      <w:start w:val="1"/>
      <w:numFmt w:val="bullet"/>
      <w:lvlText w:val="•"/>
      <w:lvlJc w:val="left"/>
      <w:pPr>
        <w:ind w:left="14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C64CF0">
      <w:start w:val="1"/>
      <w:numFmt w:val="bullet"/>
      <w:lvlText w:val="▪"/>
      <w:lvlJc w:val="left"/>
      <w:pPr>
        <w:ind w:left="2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D27E2A">
      <w:start w:val="1"/>
      <w:numFmt w:val="bullet"/>
      <w:lvlText w:val="•"/>
      <w:lvlJc w:val="left"/>
      <w:pPr>
        <w:ind w:left="2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FACA722">
      <w:start w:val="1"/>
      <w:numFmt w:val="bullet"/>
      <w:lvlText w:val="o"/>
      <w:lvlJc w:val="left"/>
      <w:pPr>
        <w:ind w:left="3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EC4DA6">
      <w:start w:val="1"/>
      <w:numFmt w:val="bullet"/>
      <w:lvlText w:val="▪"/>
      <w:lvlJc w:val="left"/>
      <w:pPr>
        <w:ind w:left="4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AA68CE">
      <w:start w:val="1"/>
      <w:numFmt w:val="bullet"/>
      <w:lvlText w:val="•"/>
      <w:lvlJc w:val="left"/>
      <w:pPr>
        <w:ind w:left="5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86DA56">
      <w:start w:val="1"/>
      <w:numFmt w:val="bullet"/>
      <w:lvlText w:val="o"/>
      <w:lvlJc w:val="left"/>
      <w:pPr>
        <w:ind w:left="5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4042B4">
      <w:start w:val="1"/>
      <w:numFmt w:val="bullet"/>
      <w:lvlText w:val="▪"/>
      <w:lvlJc w:val="left"/>
      <w:pPr>
        <w:ind w:left="6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DCF24FD"/>
    <w:multiLevelType w:val="hybridMultilevel"/>
    <w:tmpl w:val="85B63758"/>
    <w:lvl w:ilvl="0" w:tplc="94E80388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E042C2">
      <w:start w:val="1"/>
      <w:numFmt w:val="lowerLetter"/>
      <w:lvlText w:val="%2)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96083E">
      <w:start w:val="1"/>
      <w:numFmt w:val="lowerRoman"/>
      <w:lvlText w:val="%3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87ACE96">
      <w:start w:val="1"/>
      <w:numFmt w:val="decimal"/>
      <w:lvlText w:val="%4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744EFE">
      <w:start w:val="1"/>
      <w:numFmt w:val="lowerLetter"/>
      <w:lvlText w:val="%5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DD4A0A2">
      <w:start w:val="1"/>
      <w:numFmt w:val="lowerRoman"/>
      <w:lvlText w:val="%6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B82B2C">
      <w:start w:val="1"/>
      <w:numFmt w:val="decimal"/>
      <w:lvlText w:val="%7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60B776">
      <w:start w:val="1"/>
      <w:numFmt w:val="lowerLetter"/>
      <w:lvlText w:val="%8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74A020">
      <w:start w:val="1"/>
      <w:numFmt w:val="lowerRoman"/>
      <w:lvlText w:val="%9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F093654"/>
    <w:multiLevelType w:val="hybridMultilevel"/>
    <w:tmpl w:val="C95EAA3E"/>
    <w:lvl w:ilvl="0" w:tplc="99549936">
      <w:start w:val="11"/>
      <w:numFmt w:val="upperRoman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DA7B0C">
      <w:start w:val="1"/>
      <w:numFmt w:val="lowerLetter"/>
      <w:lvlText w:val="%2"/>
      <w:lvlJc w:val="left"/>
      <w:pPr>
        <w:ind w:left="1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88D908">
      <w:start w:val="1"/>
      <w:numFmt w:val="lowerRoman"/>
      <w:lvlText w:val="%3"/>
      <w:lvlJc w:val="left"/>
      <w:pPr>
        <w:ind w:left="20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4E309E">
      <w:start w:val="1"/>
      <w:numFmt w:val="decimal"/>
      <w:lvlText w:val="%4"/>
      <w:lvlJc w:val="left"/>
      <w:pPr>
        <w:ind w:left="2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2CE5256">
      <w:start w:val="1"/>
      <w:numFmt w:val="lowerLetter"/>
      <w:lvlText w:val="%5"/>
      <w:lvlJc w:val="left"/>
      <w:pPr>
        <w:ind w:left="3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E6B812">
      <w:start w:val="1"/>
      <w:numFmt w:val="lowerRoman"/>
      <w:lvlText w:val="%6"/>
      <w:lvlJc w:val="left"/>
      <w:pPr>
        <w:ind w:left="4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3FA6078">
      <w:start w:val="1"/>
      <w:numFmt w:val="decimal"/>
      <w:lvlText w:val="%7"/>
      <w:lvlJc w:val="left"/>
      <w:pPr>
        <w:ind w:left="4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1EBB5C">
      <w:start w:val="1"/>
      <w:numFmt w:val="lowerLetter"/>
      <w:lvlText w:val="%8"/>
      <w:lvlJc w:val="left"/>
      <w:pPr>
        <w:ind w:left="5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0062CC8">
      <w:start w:val="1"/>
      <w:numFmt w:val="lowerRoman"/>
      <w:lvlText w:val="%9"/>
      <w:lvlJc w:val="left"/>
      <w:pPr>
        <w:ind w:left="6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0556DAF"/>
    <w:multiLevelType w:val="hybridMultilevel"/>
    <w:tmpl w:val="3BEE7B26"/>
    <w:lvl w:ilvl="0" w:tplc="056C4D42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3AF04C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680B090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E25732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CCBCE6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BABC18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5815A8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906028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880A2C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2BC1DD3"/>
    <w:multiLevelType w:val="hybridMultilevel"/>
    <w:tmpl w:val="C68C7C26"/>
    <w:lvl w:ilvl="0" w:tplc="43E2C2C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BC360E26">
      <w:start w:val="1"/>
      <w:numFmt w:val="bullet"/>
      <w:lvlText w:val="•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2F08A254">
      <w:start w:val="1"/>
      <w:numFmt w:val="bullet"/>
      <w:lvlText w:val="▪"/>
      <w:lvlJc w:val="left"/>
      <w:pPr>
        <w:ind w:left="2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E54E8656">
      <w:start w:val="1"/>
      <w:numFmt w:val="bullet"/>
      <w:lvlText w:val="•"/>
      <w:lvlJc w:val="left"/>
      <w:pPr>
        <w:ind w:left="3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E266BA">
      <w:start w:val="1"/>
      <w:numFmt w:val="bullet"/>
      <w:lvlText w:val="o"/>
      <w:lvlJc w:val="left"/>
      <w:pPr>
        <w:ind w:left="3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4BEE71C6">
      <w:start w:val="1"/>
      <w:numFmt w:val="bullet"/>
      <w:lvlText w:val="▪"/>
      <w:lvlJc w:val="left"/>
      <w:pPr>
        <w:ind w:left="4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2578BEA8">
      <w:start w:val="1"/>
      <w:numFmt w:val="bullet"/>
      <w:lvlText w:val="•"/>
      <w:lvlJc w:val="left"/>
      <w:pPr>
        <w:ind w:left="5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5BA1DD4">
      <w:start w:val="1"/>
      <w:numFmt w:val="bullet"/>
      <w:lvlText w:val="o"/>
      <w:lvlJc w:val="left"/>
      <w:pPr>
        <w:ind w:left="5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C5A252E4">
      <w:start w:val="1"/>
      <w:numFmt w:val="bullet"/>
      <w:lvlText w:val="▪"/>
      <w:lvlJc w:val="left"/>
      <w:pPr>
        <w:ind w:left="6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39B0576"/>
    <w:multiLevelType w:val="hybridMultilevel"/>
    <w:tmpl w:val="591AD21A"/>
    <w:lvl w:ilvl="0" w:tplc="EDBE21EC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BC4ADF92">
      <w:start w:val="1"/>
      <w:numFmt w:val="bullet"/>
      <w:lvlText w:val="•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D80C34">
      <w:start w:val="1"/>
      <w:numFmt w:val="bullet"/>
      <w:lvlText w:val="▪"/>
      <w:lvlJc w:val="left"/>
      <w:pPr>
        <w:ind w:left="2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A208B2CC">
      <w:start w:val="1"/>
      <w:numFmt w:val="bullet"/>
      <w:lvlText w:val="•"/>
      <w:lvlJc w:val="left"/>
      <w:pPr>
        <w:ind w:left="3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9F6361A">
      <w:start w:val="1"/>
      <w:numFmt w:val="bullet"/>
      <w:lvlText w:val="o"/>
      <w:lvlJc w:val="left"/>
      <w:pPr>
        <w:ind w:left="3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E88EE0C">
      <w:start w:val="1"/>
      <w:numFmt w:val="bullet"/>
      <w:lvlText w:val="▪"/>
      <w:lvlJc w:val="left"/>
      <w:pPr>
        <w:ind w:left="4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C12C3BBA">
      <w:start w:val="1"/>
      <w:numFmt w:val="bullet"/>
      <w:lvlText w:val="•"/>
      <w:lvlJc w:val="left"/>
      <w:pPr>
        <w:ind w:left="5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CE5C5A5A">
      <w:start w:val="1"/>
      <w:numFmt w:val="bullet"/>
      <w:lvlText w:val="o"/>
      <w:lvlJc w:val="left"/>
      <w:pPr>
        <w:ind w:left="5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BDEEFB82">
      <w:start w:val="1"/>
      <w:numFmt w:val="bullet"/>
      <w:lvlText w:val="▪"/>
      <w:lvlJc w:val="left"/>
      <w:pPr>
        <w:ind w:left="6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B847523"/>
    <w:multiLevelType w:val="hybridMultilevel"/>
    <w:tmpl w:val="3E5000D0"/>
    <w:lvl w:ilvl="0" w:tplc="A6C0B984">
      <w:start w:val="1"/>
      <w:numFmt w:val="decimal"/>
      <w:lvlText w:val="%1)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E4C03E">
      <w:start w:val="1"/>
      <w:numFmt w:val="bullet"/>
      <w:lvlText w:val="-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C658BC">
      <w:start w:val="1"/>
      <w:numFmt w:val="bullet"/>
      <w:lvlText w:val="▪"/>
      <w:lvlJc w:val="left"/>
      <w:pPr>
        <w:ind w:left="2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90C466C">
      <w:start w:val="1"/>
      <w:numFmt w:val="bullet"/>
      <w:lvlText w:val="•"/>
      <w:lvlJc w:val="left"/>
      <w:pPr>
        <w:ind w:left="2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2C3858">
      <w:start w:val="1"/>
      <w:numFmt w:val="bullet"/>
      <w:lvlText w:val="o"/>
      <w:lvlJc w:val="left"/>
      <w:pPr>
        <w:ind w:left="3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5075BE">
      <w:start w:val="1"/>
      <w:numFmt w:val="bullet"/>
      <w:lvlText w:val="▪"/>
      <w:lvlJc w:val="left"/>
      <w:pPr>
        <w:ind w:left="4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8A94">
      <w:start w:val="1"/>
      <w:numFmt w:val="bullet"/>
      <w:lvlText w:val="•"/>
      <w:lvlJc w:val="left"/>
      <w:pPr>
        <w:ind w:left="4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D0EF72">
      <w:start w:val="1"/>
      <w:numFmt w:val="bullet"/>
      <w:lvlText w:val="o"/>
      <w:lvlJc w:val="left"/>
      <w:pPr>
        <w:ind w:left="5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76C088">
      <w:start w:val="1"/>
      <w:numFmt w:val="bullet"/>
      <w:lvlText w:val="▪"/>
      <w:lvlJc w:val="left"/>
      <w:pPr>
        <w:ind w:left="6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ED366E2"/>
    <w:multiLevelType w:val="hybridMultilevel"/>
    <w:tmpl w:val="9766BD8E"/>
    <w:lvl w:ilvl="0" w:tplc="ABDC9BEE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AB4535A">
      <w:start w:val="1"/>
      <w:numFmt w:val="bullet"/>
      <w:lvlText w:val="o"/>
      <w:lvlJc w:val="left"/>
      <w:pPr>
        <w:ind w:left="1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6E9C0E">
      <w:start w:val="1"/>
      <w:numFmt w:val="bullet"/>
      <w:lvlRestart w:val="0"/>
      <w:lvlText w:val="•"/>
      <w:lvlJc w:val="left"/>
      <w:pPr>
        <w:ind w:left="18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C43B0E">
      <w:start w:val="1"/>
      <w:numFmt w:val="bullet"/>
      <w:lvlText w:val="•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EC3B2A">
      <w:start w:val="1"/>
      <w:numFmt w:val="bullet"/>
      <w:lvlText w:val="o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D47078">
      <w:start w:val="1"/>
      <w:numFmt w:val="bullet"/>
      <w:lvlText w:val="▪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3EC052A">
      <w:start w:val="1"/>
      <w:numFmt w:val="bullet"/>
      <w:lvlText w:val="•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BC87262">
      <w:start w:val="1"/>
      <w:numFmt w:val="bullet"/>
      <w:lvlText w:val="o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962BBF2">
      <w:start w:val="1"/>
      <w:numFmt w:val="bullet"/>
      <w:lvlText w:val="▪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EF20B59"/>
    <w:multiLevelType w:val="hybridMultilevel"/>
    <w:tmpl w:val="2B444E1E"/>
    <w:lvl w:ilvl="0" w:tplc="2E9C7310">
      <w:start w:val="3"/>
      <w:numFmt w:val="upperRoman"/>
      <w:lvlText w:val="%1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8092C2">
      <w:start w:val="1"/>
      <w:numFmt w:val="lowerLetter"/>
      <w:lvlText w:val="%2"/>
      <w:lvlJc w:val="left"/>
      <w:pPr>
        <w:ind w:left="1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082848">
      <w:start w:val="1"/>
      <w:numFmt w:val="lowerRoman"/>
      <w:lvlText w:val="%3"/>
      <w:lvlJc w:val="left"/>
      <w:pPr>
        <w:ind w:left="20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BCD794">
      <w:start w:val="1"/>
      <w:numFmt w:val="decimal"/>
      <w:lvlText w:val="%4"/>
      <w:lvlJc w:val="left"/>
      <w:pPr>
        <w:ind w:left="2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12C96E">
      <w:start w:val="1"/>
      <w:numFmt w:val="lowerLetter"/>
      <w:lvlText w:val="%5"/>
      <w:lvlJc w:val="left"/>
      <w:pPr>
        <w:ind w:left="3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70BBBE">
      <w:start w:val="1"/>
      <w:numFmt w:val="lowerRoman"/>
      <w:lvlText w:val="%6"/>
      <w:lvlJc w:val="left"/>
      <w:pPr>
        <w:ind w:left="4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2286FA">
      <w:start w:val="1"/>
      <w:numFmt w:val="decimal"/>
      <w:lvlText w:val="%7"/>
      <w:lvlJc w:val="left"/>
      <w:pPr>
        <w:ind w:left="4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61AC72C">
      <w:start w:val="1"/>
      <w:numFmt w:val="lowerLetter"/>
      <w:lvlText w:val="%8"/>
      <w:lvlJc w:val="left"/>
      <w:pPr>
        <w:ind w:left="5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5A612E">
      <w:start w:val="1"/>
      <w:numFmt w:val="lowerRoman"/>
      <w:lvlText w:val="%9"/>
      <w:lvlJc w:val="left"/>
      <w:pPr>
        <w:ind w:left="6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32C2F99"/>
    <w:multiLevelType w:val="hybridMultilevel"/>
    <w:tmpl w:val="A5DC756C"/>
    <w:lvl w:ilvl="0" w:tplc="0415000B">
      <w:start w:val="1"/>
      <w:numFmt w:val="bullet"/>
      <w:lvlText w:val=""/>
      <w:lvlJc w:val="left"/>
      <w:pPr>
        <w:ind w:left="14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15" w15:restartNumberingAfterBreak="0">
    <w:nsid w:val="43F72D1A"/>
    <w:multiLevelType w:val="hybridMultilevel"/>
    <w:tmpl w:val="ED069612"/>
    <w:lvl w:ilvl="0" w:tplc="A92C809A">
      <w:start w:val="1"/>
      <w:numFmt w:val="lowerLetter"/>
      <w:lvlText w:val="%1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0E035A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CEE4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3A1534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B3C1A5C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6C4161C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14CD2FA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DE8ABC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6F4D22A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671269C"/>
    <w:multiLevelType w:val="hybridMultilevel"/>
    <w:tmpl w:val="C78281EA"/>
    <w:lvl w:ilvl="0" w:tplc="8028279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9CABE90">
      <w:start w:val="1"/>
      <w:numFmt w:val="decimal"/>
      <w:lvlText w:val="%2)"/>
      <w:lvlJc w:val="left"/>
      <w:pPr>
        <w:ind w:left="1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1C503C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0CC7C6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14E0FB0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C49812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0E6DC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2E3352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101EE8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200180C"/>
    <w:multiLevelType w:val="hybridMultilevel"/>
    <w:tmpl w:val="6C347476"/>
    <w:lvl w:ilvl="0" w:tplc="3D623E08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CA4ACC8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DF2E60C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129072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D1A109A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06D194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278AF3E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35E8CCE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BCB2F6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72C048E"/>
    <w:multiLevelType w:val="hybridMultilevel"/>
    <w:tmpl w:val="D5BE8BB2"/>
    <w:lvl w:ilvl="0" w:tplc="A8E61AE6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5EDB7A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FC013C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640F0A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326E940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D65672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D6D2B6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BA6996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84AFC4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BC96BA3"/>
    <w:multiLevelType w:val="hybridMultilevel"/>
    <w:tmpl w:val="28BE53F6"/>
    <w:lvl w:ilvl="0" w:tplc="04150001">
      <w:start w:val="1"/>
      <w:numFmt w:val="bullet"/>
      <w:lvlText w:val=""/>
      <w:lvlJc w:val="left"/>
      <w:pPr>
        <w:ind w:left="2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3" w:hanging="360"/>
      </w:pPr>
      <w:rPr>
        <w:rFonts w:ascii="Wingdings" w:hAnsi="Wingdings" w:hint="default"/>
      </w:rPr>
    </w:lvl>
  </w:abstractNum>
  <w:abstractNum w:abstractNumId="20" w15:restartNumberingAfterBreak="0">
    <w:nsid w:val="65EE1E50"/>
    <w:multiLevelType w:val="hybridMultilevel"/>
    <w:tmpl w:val="85544A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310989"/>
    <w:multiLevelType w:val="hybridMultilevel"/>
    <w:tmpl w:val="7F708588"/>
    <w:lvl w:ilvl="0" w:tplc="04150001">
      <w:start w:val="1"/>
      <w:numFmt w:val="bullet"/>
      <w:lvlText w:val=""/>
      <w:lvlJc w:val="left"/>
      <w:pPr>
        <w:ind w:left="13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</w:abstractNum>
  <w:abstractNum w:abstractNumId="22" w15:restartNumberingAfterBreak="0">
    <w:nsid w:val="68AB396F"/>
    <w:multiLevelType w:val="hybridMultilevel"/>
    <w:tmpl w:val="41968EAE"/>
    <w:lvl w:ilvl="0" w:tplc="0415000D">
      <w:start w:val="1"/>
      <w:numFmt w:val="bullet"/>
      <w:lvlText w:val=""/>
      <w:lvlJc w:val="left"/>
      <w:pPr>
        <w:ind w:left="25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8" w:hanging="360"/>
      </w:pPr>
      <w:rPr>
        <w:rFonts w:ascii="Wingdings" w:hAnsi="Wingdings" w:hint="default"/>
      </w:rPr>
    </w:lvl>
  </w:abstractNum>
  <w:abstractNum w:abstractNumId="23" w15:restartNumberingAfterBreak="0">
    <w:nsid w:val="6A01643C"/>
    <w:multiLevelType w:val="hybridMultilevel"/>
    <w:tmpl w:val="98F8F35C"/>
    <w:lvl w:ilvl="0" w:tplc="B78E49FC">
      <w:start w:val="1"/>
      <w:numFmt w:val="upperRoman"/>
      <w:lvlText w:val="%1."/>
      <w:lvlJc w:val="left"/>
      <w:pPr>
        <w:ind w:left="95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15" w:hanging="360"/>
      </w:pPr>
    </w:lvl>
    <w:lvl w:ilvl="2" w:tplc="0415001B" w:tentative="1">
      <w:start w:val="1"/>
      <w:numFmt w:val="lowerRoman"/>
      <w:lvlText w:val="%3."/>
      <w:lvlJc w:val="right"/>
      <w:pPr>
        <w:ind w:left="2035" w:hanging="180"/>
      </w:pPr>
    </w:lvl>
    <w:lvl w:ilvl="3" w:tplc="0415000F" w:tentative="1">
      <w:start w:val="1"/>
      <w:numFmt w:val="decimal"/>
      <w:lvlText w:val="%4."/>
      <w:lvlJc w:val="left"/>
      <w:pPr>
        <w:ind w:left="2755" w:hanging="360"/>
      </w:pPr>
    </w:lvl>
    <w:lvl w:ilvl="4" w:tplc="04150019" w:tentative="1">
      <w:start w:val="1"/>
      <w:numFmt w:val="lowerLetter"/>
      <w:lvlText w:val="%5."/>
      <w:lvlJc w:val="left"/>
      <w:pPr>
        <w:ind w:left="3475" w:hanging="360"/>
      </w:pPr>
    </w:lvl>
    <w:lvl w:ilvl="5" w:tplc="0415001B" w:tentative="1">
      <w:start w:val="1"/>
      <w:numFmt w:val="lowerRoman"/>
      <w:lvlText w:val="%6."/>
      <w:lvlJc w:val="right"/>
      <w:pPr>
        <w:ind w:left="4195" w:hanging="180"/>
      </w:pPr>
    </w:lvl>
    <w:lvl w:ilvl="6" w:tplc="0415000F" w:tentative="1">
      <w:start w:val="1"/>
      <w:numFmt w:val="decimal"/>
      <w:lvlText w:val="%7."/>
      <w:lvlJc w:val="left"/>
      <w:pPr>
        <w:ind w:left="4915" w:hanging="360"/>
      </w:pPr>
    </w:lvl>
    <w:lvl w:ilvl="7" w:tplc="04150019" w:tentative="1">
      <w:start w:val="1"/>
      <w:numFmt w:val="lowerLetter"/>
      <w:lvlText w:val="%8."/>
      <w:lvlJc w:val="left"/>
      <w:pPr>
        <w:ind w:left="5635" w:hanging="360"/>
      </w:pPr>
    </w:lvl>
    <w:lvl w:ilvl="8" w:tplc="0415001B" w:tentative="1">
      <w:start w:val="1"/>
      <w:numFmt w:val="lowerRoman"/>
      <w:lvlText w:val="%9."/>
      <w:lvlJc w:val="right"/>
      <w:pPr>
        <w:ind w:left="6355" w:hanging="180"/>
      </w:pPr>
    </w:lvl>
  </w:abstractNum>
  <w:abstractNum w:abstractNumId="24" w15:restartNumberingAfterBreak="0">
    <w:nsid w:val="6A5A53C7"/>
    <w:multiLevelType w:val="hybridMultilevel"/>
    <w:tmpl w:val="7434570E"/>
    <w:lvl w:ilvl="0" w:tplc="4B4C2F0A">
      <w:start w:val="3"/>
      <w:numFmt w:val="decimal"/>
      <w:lvlText w:val="%1)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2DA1B3E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24D66C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18A4F6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1217AE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7A6EE62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CCC1524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508B9C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E787D28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F6122BD"/>
    <w:multiLevelType w:val="multilevel"/>
    <w:tmpl w:val="2640185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6F8A4557"/>
    <w:multiLevelType w:val="hybridMultilevel"/>
    <w:tmpl w:val="97BC8296"/>
    <w:lvl w:ilvl="0" w:tplc="14902B80">
      <w:start w:val="1"/>
      <w:numFmt w:val="bullet"/>
      <w:lvlText w:val="•"/>
      <w:lvlJc w:val="left"/>
      <w:pPr>
        <w:ind w:left="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B8632A">
      <w:start w:val="1"/>
      <w:numFmt w:val="bullet"/>
      <w:lvlText w:val="o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0282668">
      <w:start w:val="1"/>
      <w:numFmt w:val="bullet"/>
      <w:lvlText w:val="▪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AB67AFE">
      <w:start w:val="1"/>
      <w:numFmt w:val="bullet"/>
      <w:lvlText w:val="•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AAE18A">
      <w:start w:val="1"/>
      <w:numFmt w:val="bullet"/>
      <w:lvlText w:val="o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2CB0C8">
      <w:start w:val="1"/>
      <w:numFmt w:val="bullet"/>
      <w:lvlText w:val="▪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B86E14">
      <w:start w:val="1"/>
      <w:numFmt w:val="bullet"/>
      <w:lvlText w:val="•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E2C194">
      <w:start w:val="1"/>
      <w:numFmt w:val="bullet"/>
      <w:lvlText w:val="o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0A129C">
      <w:start w:val="1"/>
      <w:numFmt w:val="bullet"/>
      <w:lvlText w:val="▪"/>
      <w:lvlJc w:val="left"/>
      <w:pPr>
        <w:ind w:left="6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2963902"/>
    <w:multiLevelType w:val="hybridMultilevel"/>
    <w:tmpl w:val="A3A8DC0A"/>
    <w:lvl w:ilvl="0" w:tplc="1F623558">
      <w:start w:val="1"/>
      <w:numFmt w:val="decimal"/>
      <w:lvlText w:val="%1)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FCB0C6">
      <w:start w:val="1"/>
      <w:numFmt w:val="bullet"/>
      <w:lvlText w:val="•"/>
      <w:lvlJc w:val="left"/>
      <w:pPr>
        <w:ind w:left="1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4CB4E6">
      <w:start w:val="1"/>
      <w:numFmt w:val="bullet"/>
      <w:lvlText w:val="▪"/>
      <w:lvlJc w:val="left"/>
      <w:pPr>
        <w:ind w:left="2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66230C8">
      <w:start w:val="1"/>
      <w:numFmt w:val="bullet"/>
      <w:lvlText w:val="•"/>
      <w:lvlJc w:val="left"/>
      <w:pPr>
        <w:ind w:left="2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469678">
      <w:start w:val="1"/>
      <w:numFmt w:val="bullet"/>
      <w:lvlText w:val="o"/>
      <w:lvlJc w:val="left"/>
      <w:pPr>
        <w:ind w:left="3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75ECEAC">
      <w:start w:val="1"/>
      <w:numFmt w:val="bullet"/>
      <w:lvlText w:val="▪"/>
      <w:lvlJc w:val="left"/>
      <w:pPr>
        <w:ind w:left="4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3AD7A0">
      <w:start w:val="1"/>
      <w:numFmt w:val="bullet"/>
      <w:lvlText w:val="•"/>
      <w:lvlJc w:val="left"/>
      <w:pPr>
        <w:ind w:left="5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5E122E">
      <w:start w:val="1"/>
      <w:numFmt w:val="bullet"/>
      <w:lvlText w:val="o"/>
      <w:lvlJc w:val="left"/>
      <w:pPr>
        <w:ind w:left="5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AC1E4A">
      <w:start w:val="1"/>
      <w:numFmt w:val="bullet"/>
      <w:lvlText w:val="▪"/>
      <w:lvlJc w:val="left"/>
      <w:pPr>
        <w:ind w:left="6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86101E8"/>
    <w:multiLevelType w:val="hybridMultilevel"/>
    <w:tmpl w:val="35BCCD46"/>
    <w:lvl w:ilvl="0" w:tplc="D04A46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F37440D"/>
    <w:multiLevelType w:val="hybridMultilevel"/>
    <w:tmpl w:val="E34C5F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6637232">
    <w:abstractNumId w:val="13"/>
  </w:num>
  <w:num w:numId="2" w16cid:durableId="705713457">
    <w:abstractNumId w:val="7"/>
  </w:num>
  <w:num w:numId="3" w16cid:durableId="695614893">
    <w:abstractNumId w:val="27"/>
  </w:num>
  <w:num w:numId="4" w16cid:durableId="755788462">
    <w:abstractNumId w:val="5"/>
  </w:num>
  <w:num w:numId="5" w16cid:durableId="695078634">
    <w:abstractNumId w:val="12"/>
  </w:num>
  <w:num w:numId="6" w16cid:durableId="77024028">
    <w:abstractNumId w:val="10"/>
  </w:num>
  <w:num w:numId="7" w16cid:durableId="904990222">
    <w:abstractNumId w:val="3"/>
  </w:num>
  <w:num w:numId="8" w16cid:durableId="835918529">
    <w:abstractNumId w:val="4"/>
  </w:num>
  <w:num w:numId="9" w16cid:durableId="560945122">
    <w:abstractNumId w:val="11"/>
  </w:num>
  <w:num w:numId="10" w16cid:durableId="626594694">
    <w:abstractNumId w:val="16"/>
  </w:num>
  <w:num w:numId="11" w16cid:durableId="1585259123">
    <w:abstractNumId w:val="0"/>
  </w:num>
  <w:num w:numId="12" w16cid:durableId="301036655">
    <w:abstractNumId w:val="17"/>
  </w:num>
  <w:num w:numId="13" w16cid:durableId="918708125">
    <w:abstractNumId w:val="15"/>
  </w:num>
  <w:num w:numId="14" w16cid:durableId="1242594538">
    <w:abstractNumId w:val="26"/>
  </w:num>
  <w:num w:numId="15" w16cid:durableId="643697699">
    <w:abstractNumId w:val="6"/>
  </w:num>
  <w:num w:numId="16" w16cid:durableId="317537369">
    <w:abstractNumId w:val="8"/>
  </w:num>
  <w:num w:numId="17" w16cid:durableId="1612779066">
    <w:abstractNumId w:val="18"/>
  </w:num>
  <w:num w:numId="18" w16cid:durableId="1894388598">
    <w:abstractNumId w:val="25"/>
  </w:num>
  <w:num w:numId="19" w16cid:durableId="921259821">
    <w:abstractNumId w:val="1"/>
  </w:num>
  <w:num w:numId="20" w16cid:durableId="1378309744">
    <w:abstractNumId w:val="2"/>
  </w:num>
  <w:num w:numId="21" w16cid:durableId="337854567">
    <w:abstractNumId w:val="28"/>
  </w:num>
  <w:num w:numId="22" w16cid:durableId="2128431781">
    <w:abstractNumId w:val="20"/>
  </w:num>
  <w:num w:numId="23" w16cid:durableId="744691284">
    <w:abstractNumId w:val="14"/>
  </w:num>
  <w:num w:numId="24" w16cid:durableId="2079669640">
    <w:abstractNumId w:val="23"/>
  </w:num>
  <w:num w:numId="25" w16cid:durableId="1307012717">
    <w:abstractNumId w:val="29"/>
  </w:num>
  <w:num w:numId="26" w16cid:durableId="1342851829">
    <w:abstractNumId w:val="21"/>
  </w:num>
  <w:num w:numId="27" w16cid:durableId="305166848">
    <w:abstractNumId w:val="19"/>
  </w:num>
  <w:num w:numId="28" w16cid:durableId="2031568286">
    <w:abstractNumId w:val="9"/>
  </w:num>
  <w:num w:numId="29" w16cid:durableId="386611602">
    <w:abstractNumId w:val="22"/>
  </w:num>
  <w:num w:numId="30" w16cid:durableId="69543016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91F"/>
    <w:rsid w:val="000068D3"/>
    <w:rsid w:val="00011E24"/>
    <w:rsid w:val="000E297F"/>
    <w:rsid w:val="00101EFC"/>
    <w:rsid w:val="00125936"/>
    <w:rsid w:val="00131A8D"/>
    <w:rsid w:val="001C205C"/>
    <w:rsid w:val="0022291F"/>
    <w:rsid w:val="002B26EE"/>
    <w:rsid w:val="002C76C4"/>
    <w:rsid w:val="00327E8B"/>
    <w:rsid w:val="00372534"/>
    <w:rsid w:val="005512A4"/>
    <w:rsid w:val="006513A7"/>
    <w:rsid w:val="006A1D06"/>
    <w:rsid w:val="008271B1"/>
    <w:rsid w:val="0083416C"/>
    <w:rsid w:val="008F0336"/>
    <w:rsid w:val="00920918"/>
    <w:rsid w:val="00937265"/>
    <w:rsid w:val="009571A8"/>
    <w:rsid w:val="00B55B3A"/>
    <w:rsid w:val="00BE0F6F"/>
    <w:rsid w:val="00C47D5A"/>
    <w:rsid w:val="00CA16BA"/>
    <w:rsid w:val="00D44754"/>
    <w:rsid w:val="00D80E22"/>
    <w:rsid w:val="00E15EBE"/>
    <w:rsid w:val="00E51A43"/>
    <w:rsid w:val="00F1279A"/>
    <w:rsid w:val="00FC3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6CFBF"/>
  <w15:docId w15:val="{D1D09C4A-604A-4EFD-B574-B50E0F6BC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7" w:line="270" w:lineRule="auto"/>
      <w:ind w:left="15" w:hanging="10"/>
      <w:jc w:val="both"/>
    </w:pPr>
    <w:rPr>
      <w:rFonts w:ascii="Times New Roman" w:eastAsia="Times New Roman" w:hAnsi="Times New Roman" w:cs="Times New Roman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5" w:line="267" w:lineRule="auto"/>
      <w:ind w:left="10" w:right="3" w:hanging="10"/>
      <w:outlineLvl w:val="0"/>
    </w:pPr>
    <w:rPr>
      <w:rFonts w:ascii="Times New Roman" w:eastAsia="Times New Roman" w:hAnsi="Times New Roman" w:cs="Times New Roman"/>
      <w:color w:val="3B3838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3B3838"/>
      <w:sz w:val="28"/>
    </w:rPr>
  </w:style>
  <w:style w:type="paragraph" w:styleId="Tekstpodstawowy">
    <w:name w:val="Body Text"/>
    <w:basedOn w:val="Normalny"/>
    <w:link w:val="TekstpodstawowyZnak"/>
    <w:uiPriority w:val="99"/>
    <w:unhideWhenUsed/>
    <w:rsid w:val="002B26EE"/>
    <w:pPr>
      <w:suppressAutoHyphens/>
      <w:spacing w:after="120" w:line="240" w:lineRule="auto"/>
      <w:ind w:left="0" w:firstLine="0"/>
      <w:jc w:val="left"/>
    </w:pPr>
    <w:rPr>
      <w:rFonts w:ascii="Calibri" w:eastAsia="Calibri" w:hAnsi="Calibri" w:cs="Calibri"/>
      <w:color w:val="auto"/>
      <w:sz w:val="20"/>
      <w:szCs w:val="20"/>
      <w:lang w:eastAsia="hi-IN" w:bidi="hi-I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B26EE"/>
    <w:rPr>
      <w:rFonts w:ascii="Calibri" w:eastAsia="Calibri" w:hAnsi="Calibri" w:cs="Calibri"/>
      <w:sz w:val="20"/>
      <w:szCs w:val="20"/>
      <w:lang w:eastAsia="hi-IN" w:bidi="hi-IN"/>
      <w14:ligatures w14:val="none"/>
    </w:rPr>
  </w:style>
  <w:style w:type="paragraph" w:styleId="Akapitzlist">
    <w:name w:val="List Paragraph"/>
    <w:aliases w:val="Paragraf,List Paragraph"/>
    <w:basedOn w:val="Normalny"/>
    <w:link w:val="AkapitzlistZnak"/>
    <w:uiPriority w:val="34"/>
    <w:qFormat/>
    <w:rsid w:val="002B26EE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kern w:val="0"/>
      <w:szCs w:val="22"/>
      <w:lang w:eastAsia="en-US"/>
      <w14:ligatures w14:val="none"/>
    </w:rPr>
  </w:style>
  <w:style w:type="character" w:customStyle="1" w:styleId="AkapitzlistZnak">
    <w:name w:val="Akapit z listą Znak"/>
    <w:aliases w:val="Paragraf Znak,List Paragraph Znak"/>
    <w:basedOn w:val="Domylnaczcionkaakapitu"/>
    <w:link w:val="Akapitzlist"/>
    <w:uiPriority w:val="34"/>
    <w:qFormat/>
    <w:rsid w:val="002B26EE"/>
    <w:rPr>
      <w:rFonts w:eastAsiaTheme="minorHAnsi"/>
      <w:kern w:val="0"/>
      <w:sz w:val="22"/>
      <w:szCs w:val="22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7</Pages>
  <Words>2361</Words>
  <Characters>14169</Characters>
  <Application>Microsoft Office Word</Application>
  <DocSecurity>0</DocSecurity>
  <Lines>118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Zapytanie ofertowe</vt:lpstr>
    </vt:vector>
  </TitlesOfParts>
  <Company/>
  <LinksUpToDate>false</LinksUpToDate>
  <CharactersWithSpaces>16498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Zapytanie ofertowe</dc:title>
  <dc:subject/>
  <dc:creator>Artur Maz</dc:creator>
  <cp:keywords/>
  <cp:lastModifiedBy>Artur M</cp:lastModifiedBy>
  <cp:revision>12</cp:revision>
  <cp:lastPrinted>2026-02-13T13:17:00Z</cp:lastPrinted>
  <dcterms:created xsi:type="dcterms:W3CDTF">2026-02-04T17:50:00Z</dcterms:created>
  <dcterms:modified xsi:type="dcterms:W3CDTF">2026-02-25T21:58:00Z</dcterms:modified>
</cp:coreProperties>
</file>